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9E" w:rsidRPr="004D069E" w:rsidRDefault="004D069E" w:rsidP="00107A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texte qui suit permettra d’appréhender cette carte, comprendre comment elle a été conçue et ainsi éviter d’éventuels problèmes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mélecture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778F" w:rsidRPr="00C74173" w:rsidRDefault="003D778F" w:rsidP="003D778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173">
        <w:rPr>
          <w:rFonts w:ascii="Times New Roman" w:hAnsi="Times New Roman" w:cs="Times New Roman"/>
          <w:b/>
          <w:sz w:val="24"/>
          <w:szCs w:val="24"/>
          <w:u w:val="single"/>
        </w:rPr>
        <w:t xml:space="preserve">Limites du duché de Gascogne au moment de son apogée du Haut </w:t>
      </w:r>
      <w:proofErr w:type="spellStart"/>
      <w:r w:rsidRPr="00C74173">
        <w:rPr>
          <w:rFonts w:ascii="Times New Roman" w:hAnsi="Times New Roman" w:cs="Times New Roman"/>
          <w:b/>
          <w:sz w:val="24"/>
          <w:szCs w:val="24"/>
          <w:u w:val="single"/>
        </w:rPr>
        <w:t>Moyen-Âge</w:t>
      </w:r>
      <w:proofErr w:type="spellEnd"/>
      <w:r w:rsidRPr="00C74173">
        <w:rPr>
          <w:rFonts w:ascii="Times New Roman" w:hAnsi="Times New Roman" w:cs="Times New Roman"/>
          <w:b/>
          <w:sz w:val="24"/>
          <w:szCs w:val="24"/>
          <w:u w:val="single"/>
        </w:rPr>
        <w:t>, avant son intégration au duché d’Aquitaine au XI</w:t>
      </w:r>
      <w:r w:rsidRPr="00C7417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ème</w:t>
      </w:r>
      <w:r w:rsidR="00033C04" w:rsidRPr="00C74173">
        <w:rPr>
          <w:rFonts w:ascii="Times New Roman" w:hAnsi="Times New Roman" w:cs="Times New Roman"/>
          <w:b/>
          <w:sz w:val="24"/>
          <w:szCs w:val="24"/>
          <w:u w:val="single"/>
        </w:rPr>
        <w:t xml:space="preserve"> siècle.</w:t>
      </w:r>
    </w:p>
    <w:p w:rsidR="001E4060" w:rsidRPr="00C74173" w:rsidRDefault="001E4060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C74173">
        <w:rPr>
          <w:rFonts w:ascii="Times New Roman" w:hAnsi="Times New Roman" w:cs="Times New Roman"/>
          <w:b/>
          <w:sz w:val="24"/>
          <w:szCs w:val="24"/>
        </w:rPr>
        <w:t>Gironde :</w:t>
      </w:r>
      <w:r w:rsidRPr="00C74173">
        <w:rPr>
          <w:rFonts w:ascii="Times New Roman" w:hAnsi="Times New Roman" w:cs="Times New Roman"/>
          <w:sz w:val="24"/>
          <w:szCs w:val="24"/>
        </w:rPr>
        <w:t xml:space="preserve"> Pratiquement tout le département était du duché de Gascogne sauf les communes de </w:t>
      </w:r>
      <w:proofErr w:type="spellStart"/>
      <w:r w:rsidR="00EA3D66" w:rsidRPr="00C74173">
        <w:rPr>
          <w:rFonts w:ascii="Times New Roman" w:hAnsi="Times New Roman" w:cs="Times New Roman"/>
          <w:sz w:val="24"/>
          <w:szCs w:val="24"/>
        </w:rPr>
        <w:t>Caplong</w:t>
      </w:r>
      <w:proofErr w:type="spellEnd"/>
      <w:r w:rsidR="00EA3D66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778F" w:rsidRPr="00C74173">
        <w:rPr>
          <w:rFonts w:ascii="Times New Roman" w:hAnsi="Times New Roman" w:cs="Times New Roman"/>
          <w:sz w:val="24"/>
          <w:szCs w:val="24"/>
        </w:rPr>
        <w:t>Eynesse</w:t>
      </w:r>
      <w:proofErr w:type="spellEnd"/>
      <w:r w:rsidR="003D778F" w:rsidRPr="00C74173">
        <w:rPr>
          <w:rFonts w:ascii="Times New Roman" w:hAnsi="Times New Roman" w:cs="Times New Roman"/>
          <w:sz w:val="24"/>
          <w:szCs w:val="24"/>
        </w:rPr>
        <w:t xml:space="preserve">, </w:t>
      </w:r>
      <w:r w:rsidR="00EA3D66" w:rsidRPr="00C74173">
        <w:rPr>
          <w:rFonts w:ascii="Times New Roman" w:hAnsi="Times New Roman" w:cs="Times New Roman"/>
          <w:sz w:val="24"/>
          <w:szCs w:val="24"/>
        </w:rPr>
        <w:t>Les Lèves</w:t>
      </w:r>
      <w:r w:rsidR="003D778F" w:rsidRPr="00C74173">
        <w:rPr>
          <w:rFonts w:ascii="Times New Roman" w:hAnsi="Times New Roman" w:cs="Times New Roman"/>
          <w:sz w:val="24"/>
          <w:szCs w:val="24"/>
        </w:rPr>
        <w:t>-</w:t>
      </w:r>
      <w:r w:rsidR="00EA3D66" w:rsidRPr="00C74173">
        <w:rPr>
          <w:rFonts w:ascii="Times New Roman" w:hAnsi="Times New Roman" w:cs="Times New Roman"/>
          <w:sz w:val="24"/>
          <w:szCs w:val="24"/>
        </w:rPr>
        <w:t>et</w:t>
      </w:r>
      <w:r w:rsidR="003D778F" w:rsidRPr="00C7417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A3D66" w:rsidRPr="00C74173">
        <w:rPr>
          <w:rFonts w:ascii="Times New Roman" w:hAnsi="Times New Roman" w:cs="Times New Roman"/>
          <w:sz w:val="24"/>
          <w:szCs w:val="24"/>
        </w:rPr>
        <w:t>Thoumeyragues</w:t>
      </w:r>
      <w:proofErr w:type="spellEnd"/>
      <w:r w:rsidR="00EA3D66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D66" w:rsidRPr="00C74173">
        <w:rPr>
          <w:rFonts w:ascii="Times New Roman" w:hAnsi="Times New Roman" w:cs="Times New Roman"/>
          <w:sz w:val="24"/>
          <w:szCs w:val="24"/>
        </w:rPr>
        <w:t>Ligueux</w:t>
      </w:r>
      <w:proofErr w:type="spellEnd"/>
      <w:r w:rsidR="00EA3D66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D66" w:rsidRPr="00C74173">
        <w:rPr>
          <w:rFonts w:ascii="Times New Roman" w:hAnsi="Times New Roman" w:cs="Times New Roman"/>
          <w:sz w:val="24"/>
          <w:szCs w:val="24"/>
        </w:rPr>
        <w:t>Margueron</w:t>
      </w:r>
      <w:proofErr w:type="spellEnd"/>
      <w:r w:rsidR="00EA3D66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D66" w:rsidRPr="00C74173">
        <w:rPr>
          <w:rFonts w:ascii="Times New Roman" w:hAnsi="Times New Roman" w:cs="Times New Roman"/>
          <w:sz w:val="24"/>
          <w:szCs w:val="24"/>
        </w:rPr>
        <w:t>Pineuil</w:t>
      </w:r>
      <w:proofErr w:type="spellEnd"/>
      <w:r w:rsidR="00EA3D66" w:rsidRPr="00C74173">
        <w:rPr>
          <w:rFonts w:ascii="Times New Roman" w:hAnsi="Times New Roman" w:cs="Times New Roman"/>
          <w:sz w:val="24"/>
          <w:szCs w:val="24"/>
        </w:rPr>
        <w:t xml:space="preserve">, </w:t>
      </w:r>
      <w:r w:rsidR="003D778F" w:rsidRPr="00C74173">
        <w:rPr>
          <w:rFonts w:ascii="Times New Roman" w:hAnsi="Times New Roman" w:cs="Times New Roman"/>
          <w:sz w:val="24"/>
          <w:szCs w:val="24"/>
        </w:rPr>
        <w:t xml:space="preserve">Pessac-sur-Dordogne, </w:t>
      </w:r>
      <w:proofErr w:type="spellStart"/>
      <w:r w:rsidR="00EA3D66" w:rsidRPr="00C74173">
        <w:rPr>
          <w:rFonts w:ascii="Times New Roman" w:hAnsi="Times New Roman" w:cs="Times New Roman"/>
          <w:sz w:val="24"/>
          <w:szCs w:val="24"/>
        </w:rPr>
        <w:t>Riocaud</w:t>
      </w:r>
      <w:proofErr w:type="spellEnd"/>
      <w:r w:rsidR="00EA3D66" w:rsidRPr="00C74173">
        <w:rPr>
          <w:rFonts w:ascii="Times New Roman" w:hAnsi="Times New Roman" w:cs="Times New Roman"/>
          <w:sz w:val="24"/>
          <w:szCs w:val="24"/>
        </w:rPr>
        <w:t xml:space="preserve">, La Roquille, </w:t>
      </w:r>
      <w:r w:rsidR="007179DD" w:rsidRPr="00C74173">
        <w:rPr>
          <w:rFonts w:ascii="Times New Roman" w:hAnsi="Times New Roman" w:cs="Times New Roman"/>
          <w:sz w:val="24"/>
          <w:szCs w:val="24"/>
        </w:rPr>
        <w:t>Saint-André-et-Appelles, Saint-Avit-de-</w:t>
      </w:r>
      <w:proofErr w:type="spellStart"/>
      <w:r w:rsidR="007179DD" w:rsidRPr="00C74173">
        <w:rPr>
          <w:rFonts w:ascii="Times New Roman" w:hAnsi="Times New Roman" w:cs="Times New Roman"/>
          <w:sz w:val="24"/>
          <w:szCs w:val="24"/>
        </w:rPr>
        <w:t>Soulèges</w:t>
      </w:r>
      <w:proofErr w:type="spellEnd"/>
      <w:r w:rsidR="007179DD" w:rsidRPr="00C74173">
        <w:rPr>
          <w:rFonts w:ascii="Times New Roman" w:hAnsi="Times New Roman" w:cs="Times New Roman"/>
          <w:sz w:val="24"/>
          <w:szCs w:val="24"/>
        </w:rPr>
        <w:t>, Sainte-Foy-la-Grande, Saint-Quentin-de-</w:t>
      </w:r>
      <w:proofErr w:type="spellStart"/>
      <w:r w:rsidR="007179DD" w:rsidRPr="00C74173">
        <w:rPr>
          <w:rFonts w:ascii="Times New Roman" w:hAnsi="Times New Roman" w:cs="Times New Roman"/>
          <w:sz w:val="24"/>
          <w:szCs w:val="24"/>
        </w:rPr>
        <w:t>Caplong</w:t>
      </w:r>
      <w:proofErr w:type="spellEnd"/>
      <w:r w:rsidR="007179DD" w:rsidRPr="00C74173">
        <w:rPr>
          <w:rFonts w:ascii="Times New Roman" w:hAnsi="Times New Roman" w:cs="Times New Roman"/>
          <w:sz w:val="24"/>
          <w:szCs w:val="24"/>
        </w:rPr>
        <w:t>, Saint-Philippe-du-</w:t>
      </w:r>
      <w:proofErr w:type="spellStart"/>
      <w:r w:rsidR="007179DD" w:rsidRPr="00C74173">
        <w:rPr>
          <w:rFonts w:ascii="Times New Roman" w:hAnsi="Times New Roman" w:cs="Times New Roman"/>
          <w:sz w:val="24"/>
          <w:szCs w:val="24"/>
        </w:rPr>
        <w:t>Seignal</w:t>
      </w:r>
      <w:proofErr w:type="spellEnd"/>
      <w:r w:rsidR="007179DD" w:rsidRPr="00C74173">
        <w:rPr>
          <w:rFonts w:ascii="Times New Roman" w:hAnsi="Times New Roman" w:cs="Times New Roman"/>
          <w:sz w:val="24"/>
          <w:szCs w:val="24"/>
        </w:rPr>
        <w:t xml:space="preserve">, Saint-Avit Saint-Nazaire et </w:t>
      </w:r>
      <w:proofErr w:type="spellStart"/>
      <w:r w:rsidR="007179DD" w:rsidRPr="00C74173">
        <w:rPr>
          <w:rFonts w:ascii="Times New Roman" w:hAnsi="Times New Roman" w:cs="Times New Roman"/>
          <w:sz w:val="24"/>
          <w:szCs w:val="24"/>
        </w:rPr>
        <w:t>Landerrouat</w:t>
      </w:r>
      <w:proofErr w:type="spellEnd"/>
      <w:r w:rsidR="007179DD" w:rsidRPr="00C74173">
        <w:rPr>
          <w:rFonts w:ascii="Times New Roman" w:hAnsi="Times New Roman" w:cs="Times New Roman"/>
          <w:sz w:val="24"/>
          <w:szCs w:val="24"/>
        </w:rPr>
        <w:t>.</w:t>
      </w:r>
    </w:p>
    <w:p w:rsidR="003D778F" w:rsidRPr="00C74173" w:rsidRDefault="003D778F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C74173">
        <w:rPr>
          <w:rFonts w:ascii="Times New Roman" w:hAnsi="Times New Roman" w:cs="Times New Roman"/>
          <w:b/>
          <w:sz w:val="24"/>
          <w:szCs w:val="24"/>
        </w:rPr>
        <w:t>Dordogne :</w:t>
      </w:r>
      <w:r w:rsidRPr="00C74173">
        <w:rPr>
          <w:rFonts w:ascii="Times New Roman" w:hAnsi="Times New Roman" w:cs="Times New Roman"/>
          <w:sz w:val="24"/>
          <w:szCs w:val="24"/>
        </w:rPr>
        <w:t xml:space="preserve"> Les communes de Biron, Vergt-de-Biron et 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Loubejac</w:t>
      </w:r>
      <w:proofErr w:type="spellEnd"/>
      <w:r w:rsidR="006D3D27" w:rsidRPr="00C74173">
        <w:rPr>
          <w:rFonts w:ascii="Times New Roman" w:hAnsi="Times New Roman" w:cs="Times New Roman"/>
          <w:sz w:val="24"/>
          <w:szCs w:val="24"/>
        </w:rPr>
        <w:t xml:space="preserve"> </w:t>
      </w:r>
      <w:r w:rsidRPr="00C74173">
        <w:rPr>
          <w:rFonts w:ascii="Times New Roman" w:hAnsi="Times New Roman" w:cs="Times New Roman"/>
          <w:sz w:val="24"/>
          <w:szCs w:val="24"/>
        </w:rPr>
        <w:t>étaient dans le duché de Gascogne.</w:t>
      </w:r>
    </w:p>
    <w:p w:rsidR="00A40681" w:rsidRPr="00C74173" w:rsidRDefault="00EA3D66" w:rsidP="001E36D8">
      <w:pPr>
        <w:jc w:val="both"/>
        <w:rPr>
          <w:rFonts w:ascii="Times New Roman" w:hAnsi="Times New Roman" w:cs="Times New Roman"/>
          <w:sz w:val="24"/>
          <w:szCs w:val="24"/>
        </w:rPr>
      </w:pPr>
      <w:r w:rsidRPr="00C74173">
        <w:rPr>
          <w:rFonts w:ascii="Times New Roman" w:hAnsi="Times New Roman" w:cs="Times New Roman"/>
          <w:b/>
          <w:sz w:val="24"/>
          <w:szCs w:val="24"/>
        </w:rPr>
        <w:t>Lot-et-Garonne :</w:t>
      </w:r>
      <w:r w:rsidRPr="00C74173">
        <w:rPr>
          <w:rFonts w:ascii="Times New Roman" w:hAnsi="Times New Roman" w:cs="Times New Roman"/>
          <w:sz w:val="24"/>
          <w:szCs w:val="24"/>
        </w:rPr>
        <w:t xml:space="preserve"> </w:t>
      </w:r>
      <w:r w:rsidR="003D778F" w:rsidRPr="00C74173">
        <w:rPr>
          <w:rFonts w:ascii="Times New Roman" w:hAnsi="Times New Roman" w:cs="Times New Roman"/>
          <w:sz w:val="24"/>
          <w:szCs w:val="24"/>
        </w:rPr>
        <w:t>Pratiquement tout le département fut du duché gascon sauf les communes d’</w:t>
      </w:r>
      <w:proofErr w:type="spellStart"/>
      <w:r w:rsidR="003D778F" w:rsidRPr="00C74173">
        <w:rPr>
          <w:rFonts w:ascii="Times New Roman" w:hAnsi="Times New Roman" w:cs="Times New Roman"/>
          <w:sz w:val="24"/>
          <w:szCs w:val="24"/>
        </w:rPr>
        <w:t>Agnac</w:t>
      </w:r>
      <w:proofErr w:type="spellEnd"/>
      <w:r w:rsidR="003D778F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778F" w:rsidRPr="00C74173">
        <w:rPr>
          <w:rFonts w:ascii="Times New Roman" w:hAnsi="Times New Roman" w:cs="Times New Roman"/>
          <w:sz w:val="24"/>
          <w:szCs w:val="24"/>
        </w:rPr>
        <w:t>Cahuzac</w:t>
      </w:r>
      <w:proofErr w:type="spellEnd"/>
      <w:r w:rsidR="003D778F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778F" w:rsidRPr="00C74173">
        <w:rPr>
          <w:rFonts w:ascii="Times New Roman" w:hAnsi="Times New Roman" w:cs="Times New Roman"/>
          <w:sz w:val="24"/>
          <w:szCs w:val="24"/>
        </w:rPr>
        <w:t>Castillonès</w:t>
      </w:r>
      <w:proofErr w:type="spellEnd"/>
      <w:r w:rsidR="00082DA7">
        <w:rPr>
          <w:rFonts w:ascii="Times New Roman" w:hAnsi="Times New Roman" w:cs="Times New Roman"/>
          <w:sz w:val="24"/>
          <w:szCs w:val="24"/>
        </w:rPr>
        <w:t>,</w:t>
      </w:r>
      <w:r w:rsidR="003D778F" w:rsidRPr="00C74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78F" w:rsidRPr="00C74173">
        <w:rPr>
          <w:rFonts w:ascii="Times New Roman" w:hAnsi="Times New Roman" w:cs="Times New Roman"/>
          <w:sz w:val="24"/>
          <w:szCs w:val="24"/>
        </w:rPr>
        <w:t>Cavarc</w:t>
      </w:r>
      <w:proofErr w:type="spellEnd"/>
      <w:r w:rsidR="003D778F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778F" w:rsidRPr="00C74173">
        <w:rPr>
          <w:rFonts w:ascii="Times New Roman" w:hAnsi="Times New Roman" w:cs="Times New Roman"/>
          <w:sz w:val="24"/>
          <w:szCs w:val="24"/>
        </w:rPr>
        <w:t>Doudrac</w:t>
      </w:r>
      <w:proofErr w:type="spellEnd"/>
      <w:r w:rsidR="003D778F" w:rsidRPr="00C74173">
        <w:rPr>
          <w:rFonts w:ascii="Times New Roman" w:hAnsi="Times New Roman" w:cs="Times New Roman"/>
          <w:sz w:val="24"/>
          <w:szCs w:val="24"/>
        </w:rPr>
        <w:t xml:space="preserve">, Douzains, </w:t>
      </w:r>
      <w:proofErr w:type="spellStart"/>
      <w:r w:rsidR="003D778F" w:rsidRPr="00C74173">
        <w:rPr>
          <w:rFonts w:ascii="Times New Roman" w:hAnsi="Times New Roman" w:cs="Times New Roman"/>
          <w:sz w:val="24"/>
          <w:szCs w:val="24"/>
        </w:rPr>
        <w:t>Ferrensac</w:t>
      </w:r>
      <w:proofErr w:type="spellEnd"/>
      <w:r w:rsidR="003D778F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Grayssas</w:t>
      </w:r>
      <w:proofErr w:type="spellEnd"/>
      <w:r w:rsidR="006D3D27" w:rsidRPr="00C74173">
        <w:rPr>
          <w:rFonts w:ascii="Times New Roman" w:hAnsi="Times New Roman" w:cs="Times New Roman"/>
          <w:sz w:val="24"/>
          <w:szCs w:val="24"/>
        </w:rPr>
        <w:t>,</w:t>
      </w:r>
      <w:r w:rsidR="003D778F" w:rsidRPr="00C74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78F" w:rsidRPr="00C74173">
        <w:rPr>
          <w:rFonts w:ascii="Times New Roman" w:hAnsi="Times New Roman" w:cs="Times New Roman"/>
          <w:sz w:val="24"/>
          <w:szCs w:val="24"/>
        </w:rPr>
        <w:t>Lalandusse</w:t>
      </w:r>
      <w:proofErr w:type="spellEnd"/>
      <w:r w:rsidR="003D778F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778F" w:rsidRPr="00C74173">
        <w:rPr>
          <w:rFonts w:ascii="Times New Roman" w:hAnsi="Times New Roman" w:cs="Times New Roman"/>
          <w:sz w:val="24"/>
          <w:szCs w:val="24"/>
        </w:rPr>
        <w:t>Mazières</w:t>
      </w:r>
      <w:proofErr w:type="spellEnd"/>
      <w:r w:rsidR="003D778F" w:rsidRPr="00C7417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D778F" w:rsidRPr="00C74173">
        <w:rPr>
          <w:rFonts w:ascii="Times New Roman" w:hAnsi="Times New Roman" w:cs="Times New Roman"/>
          <w:sz w:val="24"/>
          <w:szCs w:val="24"/>
        </w:rPr>
        <w:t>Naresse</w:t>
      </w:r>
      <w:proofErr w:type="spellEnd"/>
      <w:r w:rsidR="003D778F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778F" w:rsidRPr="00C74173">
        <w:rPr>
          <w:rFonts w:ascii="Times New Roman" w:hAnsi="Times New Roman" w:cs="Times New Roman"/>
          <w:sz w:val="24"/>
          <w:szCs w:val="24"/>
        </w:rPr>
        <w:t>Parranquet</w:t>
      </w:r>
      <w:proofErr w:type="spellEnd"/>
      <w:r w:rsidR="003D778F" w:rsidRPr="00C74173">
        <w:rPr>
          <w:rFonts w:ascii="Times New Roman" w:hAnsi="Times New Roman" w:cs="Times New Roman"/>
          <w:sz w:val="24"/>
          <w:szCs w:val="24"/>
        </w:rPr>
        <w:t xml:space="preserve">, </w:t>
      </w:r>
      <w:r w:rsidR="006D3D27" w:rsidRPr="00C74173">
        <w:rPr>
          <w:rFonts w:ascii="Times New Roman" w:hAnsi="Times New Roman" w:cs="Times New Roman"/>
          <w:sz w:val="24"/>
          <w:szCs w:val="24"/>
        </w:rPr>
        <w:t xml:space="preserve">Rayet, Rives, </w:t>
      </w:r>
      <w:r w:rsidR="003D778F" w:rsidRPr="00C74173">
        <w:rPr>
          <w:rFonts w:ascii="Times New Roman" w:hAnsi="Times New Roman" w:cs="Times New Roman"/>
          <w:sz w:val="24"/>
          <w:szCs w:val="24"/>
        </w:rPr>
        <w:t>Saint-Quentin-du-Dropt, Saint-Martin-de-Villeréal</w:t>
      </w:r>
      <w:r w:rsidR="006D3D27" w:rsidRPr="00C7417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Tourliac</w:t>
      </w:r>
      <w:proofErr w:type="spellEnd"/>
    </w:p>
    <w:p w:rsidR="001E36D8" w:rsidRPr="00C74173" w:rsidRDefault="006D3D27" w:rsidP="001E36D8">
      <w:pPr>
        <w:jc w:val="both"/>
        <w:rPr>
          <w:rFonts w:ascii="Times New Roman" w:hAnsi="Times New Roman" w:cs="Times New Roman"/>
          <w:sz w:val="24"/>
          <w:szCs w:val="24"/>
        </w:rPr>
      </w:pPr>
      <w:r w:rsidRPr="00C74173">
        <w:rPr>
          <w:rFonts w:ascii="Times New Roman" w:hAnsi="Times New Roman" w:cs="Times New Roman"/>
          <w:b/>
          <w:sz w:val="24"/>
          <w:szCs w:val="24"/>
        </w:rPr>
        <w:t>Tarn-et-Garonne</w:t>
      </w:r>
      <w:r w:rsidR="001E36D8" w:rsidRPr="00C74173">
        <w:rPr>
          <w:rFonts w:ascii="Times New Roman" w:hAnsi="Times New Roman" w:cs="Times New Roman"/>
          <w:b/>
          <w:sz w:val="24"/>
          <w:szCs w:val="24"/>
        </w:rPr>
        <w:t>.</w:t>
      </w:r>
      <w:r w:rsidRPr="00C74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42B">
        <w:rPr>
          <w:rFonts w:ascii="Times New Roman" w:hAnsi="Times New Roman" w:cs="Times New Roman"/>
          <w:sz w:val="24"/>
          <w:szCs w:val="24"/>
        </w:rPr>
        <w:t>Etaient</w:t>
      </w:r>
      <w:r w:rsidR="001E36D8" w:rsidRPr="00C74173">
        <w:rPr>
          <w:rFonts w:ascii="Times New Roman" w:hAnsi="Times New Roman" w:cs="Times New Roman"/>
          <w:sz w:val="24"/>
          <w:szCs w:val="24"/>
        </w:rPr>
        <w:t xml:space="preserve"> dans le duché de Gascogne les communes d’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Espalais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Caumont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 xml:space="preserve">, Golfech, 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Goudourville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 xml:space="preserve">, Lacour, 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Lamagistère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 xml:space="preserve">, Lavit, 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Malauze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 xml:space="preserve">, Maumusson, Merles, 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Pommevic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Roquecor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>, Saint-Antonin-du-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Pech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>, Saint-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Arroumex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>, Saint-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Beauzeil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 xml:space="preserve">, Saint-Nicolas-de-la-Grave, 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Saint-Vincent-l’Espinasse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36D8" w:rsidRPr="00C74173">
        <w:rPr>
          <w:rFonts w:ascii="Times New Roman" w:hAnsi="Times New Roman" w:cs="Times New Roman"/>
          <w:sz w:val="24"/>
          <w:szCs w:val="24"/>
        </w:rPr>
        <w:t>Valeilles</w:t>
      </w:r>
      <w:proofErr w:type="spellEnd"/>
      <w:r w:rsidR="001E36D8" w:rsidRPr="00C74173">
        <w:rPr>
          <w:rFonts w:ascii="Times New Roman" w:hAnsi="Times New Roman" w:cs="Times New Roman"/>
          <w:sz w:val="24"/>
          <w:szCs w:val="24"/>
        </w:rPr>
        <w:t>, Valence.</w:t>
      </w:r>
    </w:p>
    <w:p w:rsidR="006D3D27" w:rsidRPr="00C74173" w:rsidRDefault="001E36D8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C74173">
        <w:rPr>
          <w:rFonts w:ascii="Times New Roman" w:hAnsi="Times New Roman" w:cs="Times New Roman"/>
          <w:b/>
          <w:sz w:val="24"/>
          <w:szCs w:val="24"/>
        </w:rPr>
        <w:t>Gers.</w:t>
      </w:r>
      <w:r w:rsidRPr="00C74173">
        <w:rPr>
          <w:rFonts w:ascii="Times New Roman" w:hAnsi="Times New Roman" w:cs="Times New Roman"/>
          <w:sz w:val="24"/>
          <w:szCs w:val="24"/>
        </w:rPr>
        <w:t xml:space="preserve"> Les communes suivantes f</w:t>
      </w:r>
      <w:r w:rsidR="007B142B">
        <w:rPr>
          <w:rFonts w:ascii="Times New Roman" w:hAnsi="Times New Roman" w:cs="Times New Roman"/>
          <w:sz w:val="24"/>
          <w:szCs w:val="24"/>
        </w:rPr>
        <w:t>aisaie</w:t>
      </w:r>
      <w:r w:rsidRPr="00C74173">
        <w:rPr>
          <w:rFonts w:ascii="Times New Roman" w:hAnsi="Times New Roman" w:cs="Times New Roman"/>
          <w:sz w:val="24"/>
          <w:szCs w:val="24"/>
        </w:rPr>
        <w:t xml:space="preserve">nt limite, côté duché de Gascogne.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Aubiet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Bédéchan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Blanquefort,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Cadeillan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Castéron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Estramiac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Gaudonville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Gaujac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Homps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Juilles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Labrihe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Mauvesin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Mongauzy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Montfort,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Sabaillan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>, Saint-Antonin, Saint-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Caprais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Saint-Sauvy,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Saramon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>, Tirent-</w:t>
      </w:r>
      <w:proofErr w:type="spellStart"/>
      <w:r w:rsidR="003608B8" w:rsidRPr="00C74173">
        <w:rPr>
          <w:rFonts w:ascii="Times New Roman" w:hAnsi="Times New Roman" w:cs="Times New Roman"/>
          <w:sz w:val="24"/>
          <w:szCs w:val="24"/>
        </w:rPr>
        <w:t>Pont</w:t>
      </w:r>
      <w:r w:rsidR="00033C04" w:rsidRPr="00C74173">
        <w:rPr>
          <w:rFonts w:ascii="Times New Roman" w:hAnsi="Times New Roman" w:cs="Times New Roman"/>
          <w:sz w:val="24"/>
          <w:szCs w:val="24"/>
        </w:rPr>
        <w:t>éjac</w:t>
      </w:r>
      <w:proofErr w:type="spellEnd"/>
      <w:r w:rsidR="00033C04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Tournecoupe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>.</w:t>
      </w:r>
    </w:p>
    <w:p w:rsidR="001E36D8" w:rsidRPr="00C74173" w:rsidRDefault="001E36D8" w:rsidP="001E36D8">
      <w:pPr>
        <w:jc w:val="both"/>
        <w:rPr>
          <w:rFonts w:ascii="Times New Roman" w:hAnsi="Times New Roman" w:cs="Times New Roman"/>
          <w:sz w:val="24"/>
          <w:szCs w:val="24"/>
        </w:rPr>
      </w:pPr>
      <w:r w:rsidRPr="00C74173">
        <w:rPr>
          <w:rFonts w:ascii="Times New Roman" w:hAnsi="Times New Roman" w:cs="Times New Roman"/>
          <w:b/>
          <w:sz w:val="24"/>
          <w:szCs w:val="24"/>
        </w:rPr>
        <w:t>Haute-Garonne.</w:t>
      </w:r>
      <w:r w:rsidRPr="00C74173">
        <w:rPr>
          <w:rFonts w:ascii="Times New Roman" w:hAnsi="Times New Roman" w:cs="Times New Roman"/>
          <w:sz w:val="24"/>
          <w:szCs w:val="24"/>
        </w:rPr>
        <w:t xml:space="preserve"> La limite du duché de Gascogne </w:t>
      </w:r>
      <w:r w:rsidR="007B142B">
        <w:rPr>
          <w:rFonts w:ascii="Times New Roman" w:hAnsi="Times New Roman" w:cs="Times New Roman"/>
          <w:sz w:val="24"/>
          <w:szCs w:val="24"/>
        </w:rPr>
        <w:t>était</w:t>
      </w:r>
      <w:r w:rsidRPr="00C74173">
        <w:rPr>
          <w:rFonts w:ascii="Times New Roman" w:hAnsi="Times New Roman" w:cs="Times New Roman"/>
          <w:sz w:val="24"/>
          <w:szCs w:val="24"/>
        </w:rPr>
        <w:t xml:space="preserve"> constituée des communes suivantes. Alan,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Ausseing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Boissède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Boussan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Le Fréchet, L’Isle-en-Dodon,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Mancioux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Salern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Montoulieu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>, Roquefort-sur-Garonne, Saint-André, Saint-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Frajou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>.</w:t>
      </w:r>
    </w:p>
    <w:p w:rsidR="00F049EC" w:rsidRDefault="00033C04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C74173">
        <w:rPr>
          <w:rFonts w:ascii="Times New Roman" w:hAnsi="Times New Roman" w:cs="Times New Roman"/>
          <w:b/>
          <w:sz w:val="24"/>
          <w:szCs w:val="24"/>
        </w:rPr>
        <w:t>Ariège.</w:t>
      </w:r>
      <w:r w:rsidRPr="00C74173">
        <w:rPr>
          <w:rFonts w:ascii="Times New Roman" w:hAnsi="Times New Roman" w:cs="Times New Roman"/>
          <w:sz w:val="24"/>
          <w:szCs w:val="24"/>
        </w:rPr>
        <w:t xml:space="preserve"> </w:t>
      </w:r>
      <w:r w:rsidR="007B142B">
        <w:rPr>
          <w:rFonts w:ascii="Times New Roman" w:hAnsi="Times New Roman" w:cs="Times New Roman"/>
          <w:sz w:val="24"/>
          <w:szCs w:val="24"/>
        </w:rPr>
        <w:t>Etaient</w:t>
      </w:r>
      <w:r w:rsidRPr="00C74173">
        <w:rPr>
          <w:rFonts w:ascii="Times New Roman" w:hAnsi="Times New Roman" w:cs="Times New Roman"/>
          <w:sz w:val="24"/>
          <w:szCs w:val="24"/>
        </w:rPr>
        <w:t xml:space="preserve"> dans le duché de Gascogne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Allières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Aulus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Boussenac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Clermont,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Contrazy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Durban,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Esplas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>-de-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Sérou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Fabas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Labastide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>-de-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Sérou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Larbont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Lasserre, Lescure,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Massat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Montardit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>, Montesquieu-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Avantès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Montseron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Le Port,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Tourtouse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>.</w:t>
      </w:r>
    </w:p>
    <w:p w:rsidR="00F049EC" w:rsidRPr="00C74173" w:rsidRDefault="00841220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841220">
        <w:rPr>
          <w:rFonts w:ascii="Times New Roman" w:hAnsi="Times New Roman" w:cs="Times New Roman"/>
          <w:b/>
          <w:sz w:val="24"/>
          <w:szCs w:val="24"/>
        </w:rPr>
        <w:t>Le Val d’</w:t>
      </w:r>
      <w:proofErr w:type="spellStart"/>
      <w:r w:rsidRPr="00841220">
        <w:rPr>
          <w:rFonts w:ascii="Times New Roman" w:hAnsi="Times New Roman" w:cs="Times New Roman"/>
          <w:b/>
          <w:sz w:val="24"/>
          <w:szCs w:val="24"/>
        </w:rPr>
        <w:t>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sa totalité.</w:t>
      </w:r>
    </w:p>
    <w:p w:rsidR="007619A4" w:rsidRPr="00C74173" w:rsidRDefault="007619A4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C74173">
        <w:rPr>
          <w:rFonts w:ascii="Times New Roman" w:hAnsi="Times New Roman" w:cs="Times New Roman"/>
          <w:b/>
          <w:sz w:val="24"/>
          <w:szCs w:val="24"/>
        </w:rPr>
        <w:t>Communauté forale de Navarre</w:t>
      </w:r>
      <w:r w:rsidR="00033C04" w:rsidRPr="00C74173">
        <w:rPr>
          <w:rFonts w:ascii="Times New Roman" w:hAnsi="Times New Roman" w:cs="Times New Roman"/>
          <w:b/>
          <w:sz w:val="24"/>
          <w:szCs w:val="24"/>
        </w:rPr>
        <w:t>.</w:t>
      </w:r>
      <w:r w:rsidRPr="00C74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173">
        <w:rPr>
          <w:rFonts w:ascii="Times New Roman" w:hAnsi="Times New Roman" w:cs="Times New Roman"/>
          <w:sz w:val="24"/>
          <w:szCs w:val="24"/>
        </w:rPr>
        <w:t xml:space="preserve">Les vallées de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Baztan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Lérin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 étaient d</w:t>
      </w:r>
      <w:r w:rsidR="00F049EC">
        <w:rPr>
          <w:rFonts w:ascii="Times New Roman" w:hAnsi="Times New Roman" w:cs="Times New Roman"/>
          <w:sz w:val="24"/>
          <w:szCs w:val="24"/>
        </w:rPr>
        <w:t>e l’évêché</w:t>
      </w:r>
      <w:r w:rsidRPr="00C74173">
        <w:rPr>
          <w:rFonts w:ascii="Times New Roman" w:hAnsi="Times New Roman" w:cs="Times New Roman"/>
          <w:sz w:val="24"/>
          <w:szCs w:val="24"/>
        </w:rPr>
        <w:t xml:space="preserve"> </w:t>
      </w:r>
      <w:r w:rsidR="00F049EC">
        <w:rPr>
          <w:rFonts w:ascii="Times New Roman" w:hAnsi="Times New Roman" w:cs="Times New Roman"/>
          <w:sz w:val="24"/>
          <w:szCs w:val="24"/>
        </w:rPr>
        <w:t>primitif d’</w:t>
      </w:r>
      <w:proofErr w:type="spellStart"/>
      <w:r w:rsidR="00F049EC">
        <w:rPr>
          <w:rFonts w:ascii="Times New Roman" w:hAnsi="Times New Roman" w:cs="Times New Roman"/>
          <w:sz w:val="24"/>
          <w:szCs w:val="24"/>
        </w:rPr>
        <w:t>Aqua</w:t>
      </w:r>
      <w:proofErr w:type="spellEnd"/>
      <w:r w:rsidR="00F04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9EC">
        <w:rPr>
          <w:rFonts w:ascii="Times New Roman" w:hAnsi="Times New Roman" w:cs="Times New Roman"/>
          <w:sz w:val="24"/>
          <w:szCs w:val="24"/>
        </w:rPr>
        <w:t>Tarbellicae</w:t>
      </w:r>
      <w:proofErr w:type="spellEnd"/>
      <w:r w:rsidR="00F049EC">
        <w:rPr>
          <w:rFonts w:ascii="Times New Roman" w:hAnsi="Times New Roman" w:cs="Times New Roman"/>
          <w:sz w:val="24"/>
          <w:szCs w:val="24"/>
        </w:rPr>
        <w:t xml:space="preserve">, </w:t>
      </w:r>
      <w:r w:rsidR="00F049EC" w:rsidRPr="00C74173">
        <w:rPr>
          <w:rFonts w:ascii="Times New Roman" w:hAnsi="Times New Roman" w:cs="Times New Roman"/>
          <w:sz w:val="24"/>
          <w:szCs w:val="24"/>
        </w:rPr>
        <w:t xml:space="preserve">du duché de Gascogne au moment de son apogée </w:t>
      </w:r>
      <w:r w:rsidRPr="00C74173">
        <w:rPr>
          <w:rFonts w:ascii="Times New Roman" w:hAnsi="Times New Roman" w:cs="Times New Roman"/>
          <w:sz w:val="24"/>
          <w:szCs w:val="24"/>
        </w:rPr>
        <w:t>et par la suite de</w:t>
      </w:r>
      <w:r w:rsidR="00F049EC">
        <w:rPr>
          <w:rFonts w:ascii="Times New Roman" w:hAnsi="Times New Roman" w:cs="Times New Roman"/>
          <w:sz w:val="24"/>
          <w:szCs w:val="24"/>
        </w:rPr>
        <w:t xml:space="preserve"> l’évêché de </w:t>
      </w:r>
      <w:proofErr w:type="spellStart"/>
      <w:r w:rsidR="00F049EC">
        <w:rPr>
          <w:rFonts w:ascii="Times New Roman" w:hAnsi="Times New Roman" w:cs="Times New Roman"/>
          <w:sz w:val="24"/>
          <w:szCs w:val="24"/>
        </w:rPr>
        <w:t>Labourd</w:t>
      </w:r>
      <w:proofErr w:type="spellEnd"/>
      <w:r w:rsidR="00F049EC">
        <w:rPr>
          <w:rFonts w:ascii="Times New Roman" w:hAnsi="Times New Roman" w:cs="Times New Roman"/>
          <w:sz w:val="24"/>
          <w:szCs w:val="24"/>
        </w:rPr>
        <w:t>-Bayonne jusqu’à la fin du XVIème siècle</w:t>
      </w:r>
      <w:r w:rsidRPr="00C74173">
        <w:rPr>
          <w:rFonts w:ascii="Times New Roman" w:hAnsi="Times New Roman" w:cs="Times New Roman"/>
          <w:sz w:val="24"/>
          <w:szCs w:val="24"/>
        </w:rPr>
        <w:t xml:space="preserve">. La limite </w:t>
      </w:r>
      <w:r w:rsidR="007B142B">
        <w:rPr>
          <w:rFonts w:ascii="Times New Roman" w:hAnsi="Times New Roman" w:cs="Times New Roman"/>
          <w:sz w:val="24"/>
          <w:szCs w:val="24"/>
        </w:rPr>
        <w:t>était</w:t>
      </w:r>
      <w:r w:rsidRPr="00C74173">
        <w:rPr>
          <w:rFonts w:ascii="Times New Roman" w:hAnsi="Times New Roman" w:cs="Times New Roman"/>
          <w:sz w:val="24"/>
          <w:szCs w:val="24"/>
        </w:rPr>
        <w:t xml:space="preserve"> donc la ligne de partage des eaux entre Atlantique et Méditerranée. </w:t>
      </w:r>
      <w:r w:rsidR="006D3D27" w:rsidRPr="00C74173">
        <w:rPr>
          <w:rFonts w:ascii="Times New Roman" w:hAnsi="Times New Roman" w:cs="Times New Roman"/>
          <w:sz w:val="24"/>
          <w:szCs w:val="24"/>
        </w:rPr>
        <w:t>Il s’agit des</w:t>
      </w:r>
      <w:r w:rsidRPr="00C74173">
        <w:rPr>
          <w:rFonts w:ascii="Times New Roman" w:hAnsi="Times New Roman" w:cs="Times New Roman"/>
          <w:sz w:val="24"/>
          <w:szCs w:val="24"/>
        </w:rPr>
        <w:t xml:space="preserve"> municipalités suivantes</w:t>
      </w:r>
      <w:r w:rsidR="006D3D27" w:rsidRPr="00C74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Baztan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Bertizarana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Donamaria</w:t>
      </w:r>
      <w:proofErr w:type="spellEnd"/>
      <w:r w:rsidR="006D3D27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Eratsun</w:t>
      </w:r>
      <w:proofErr w:type="spellEnd"/>
      <w:r w:rsidR="006D3D27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Ezkurra</w:t>
      </w:r>
      <w:proofErr w:type="spellEnd"/>
      <w:r w:rsidR="006D3D27" w:rsidRPr="00C74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Labaien</w:t>
      </w:r>
      <w:proofErr w:type="spellEnd"/>
      <w:r w:rsidR="006D3D27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Leitza</w:t>
      </w:r>
      <w:proofErr w:type="spellEnd"/>
      <w:r w:rsidR="006D3D27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Luzaide</w:t>
      </w:r>
      <w:proofErr w:type="spellEnd"/>
      <w:r w:rsidR="006D3D27"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173">
        <w:rPr>
          <w:rFonts w:ascii="Times New Roman" w:hAnsi="Times New Roman" w:cs="Times New Roman"/>
          <w:sz w:val="24"/>
          <w:szCs w:val="24"/>
        </w:rPr>
        <w:t>Oitz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Saldias</w:t>
      </w:r>
      <w:proofErr w:type="spellEnd"/>
      <w:r w:rsidR="006D3D27" w:rsidRPr="00C7417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Urrotz</w:t>
      </w:r>
      <w:proofErr w:type="spellEnd"/>
      <w:r w:rsidRPr="00C74173">
        <w:rPr>
          <w:rFonts w:ascii="Times New Roman" w:hAnsi="Times New Roman" w:cs="Times New Roman"/>
          <w:sz w:val="24"/>
          <w:szCs w:val="24"/>
        </w:rPr>
        <w:t>.</w:t>
      </w:r>
    </w:p>
    <w:p w:rsidR="00C74173" w:rsidRPr="00C74173" w:rsidRDefault="001E4060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C7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Province de </w:t>
      </w:r>
      <w:proofErr w:type="spellStart"/>
      <w:r w:rsidRPr="00C74173">
        <w:rPr>
          <w:rFonts w:ascii="Times New Roman" w:hAnsi="Times New Roman" w:cs="Times New Roman"/>
          <w:b/>
          <w:sz w:val="24"/>
          <w:szCs w:val="24"/>
        </w:rPr>
        <w:t>Guipu</w:t>
      </w:r>
      <w:r w:rsidR="006D3D27" w:rsidRPr="00C74173">
        <w:rPr>
          <w:rFonts w:ascii="Times New Roman" w:hAnsi="Times New Roman" w:cs="Times New Roman"/>
          <w:b/>
          <w:sz w:val="24"/>
          <w:szCs w:val="24"/>
        </w:rPr>
        <w:t>s</w:t>
      </w:r>
      <w:r w:rsidRPr="00C74173">
        <w:rPr>
          <w:rFonts w:ascii="Times New Roman" w:hAnsi="Times New Roman" w:cs="Times New Roman"/>
          <w:b/>
          <w:sz w:val="24"/>
          <w:szCs w:val="24"/>
        </w:rPr>
        <w:t>coa</w:t>
      </w:r>
      <w:proofErr w:type="spellEnd"/>
      <w:r w:rsidR="00033C04" w:rsidRPr="00C74173">
        <w:rPr>
          <w:rFonts w:ascii="Times New Roman" w:hAnsi="Times New Roman" w:cs="Times New Roman"/>
          <w:b/>
          <w:sz w:val="24"/>
          <w:szCs w:val="24"/>
        </w:rPr>
        <w:t>.</w:t>
      </w:r>
      <w:r w:rsidR="00033C04" w:rsidRPr="00C74173">
        <w:rPr>
          <w:rFonts w:ascii="Times New Roman" w:hAnsi="Times New Roman" w:cs="Times New Roman"/>
          <w:sz w:val="24"/>
          <w:szCs w:val="24"/>
        </w:rPr>
        <w:t xml:space="preserve"> </w:t>
      </w:r>
      <w:r w:rsidR="00060E30">
        <w:rPr>
          <w:rFonts w:ascii="Times New Roman" w:hAnsi="Times New Roman" w:cs="Times New Roman"/>
          <w:sz w:val="24"/>
          <w:szCs w:val="24"/>
        </w:rPr>
        <w:t>Les m</w:t>
      </w:r>
      <w:r w:rsidR="00033C04" w:rsidRPr="00C74173">
        <w:rPr>
          <w:rFonts w:ascii="Times New Roman" w:hAnsi="Times New Roman" w:cs="Times New Roman"/>
          <w:sz w:val="24"/>
          <w:szCs w:val="24"/>
        </w:rPr>
        <w:t xml:space="preserve">êmes remarques </w:t>
      </w:r>
      <w:r w:rsidR="00060E30">
        <w:rPr>
          <w:rFonts w:ascii="Times New Roman" w:hAnsi="Times New Roman" w:cs="Times New Roman"/>
          <w:sz w:val="24"/>
          <w:szCs w:val="24"/>
        </w:rPr>
        <w:t>faites pour le nord de la Navarre sont valables pour</w:t>
      </w:r>
      <w:r w:rsidR="00033C04" w:rsidRPr="00C74173">
        <w:rPr>
          <w:rFonts w:ascii="Times New Roman" w:hAnsi="Times New Roman" w:cs="Times New Roman"/>
          <w:sz w:val="24"/>
          <w:szCs w:val="24"/>
        </w:rPr>
        <w:t xml:space="preserve"> toute la partie nord-est </w:t>
      </w:r>
      <w:r w:rsidR="00060E30">
        <w:rPr>
          <w:rFonts w:ascii="Times New Roman" w:hAnsi="Times New Roman" w:cs="Times New Roman"/>
          <w:sz w:val="24"/>
          <w:szCs w:val="24"/>
        </w:rPr>
        <w:t xml:space="preserve">du </w:t>
      </w:r>
      <w:proofErr w:type="spellStart"/>
      <w:r w:rsidR="00060E30">
        <w:rPr>
          <w:rFonts w:ascii="Times New Roman" w:hAnsi="Times New Roman" w:cs="Times New Roman"/>
          <w:sz w:val="24"/>
          <w:szCs w:val="24"/>
        </w:rPr>
        <w:t>Guipuscoa</w:t>
      </w:r>
      <w:proofErr w:type="spellEnd"/>
      <w:r w:rsidR="00033C04" w:rsidRPr="00C74173">
        <w:rPr>
          <w:rFonts w:ascii="Times New Roman" w:hAnsi="Times New Roman" w:cs="Times New Roman"/>
          <w:sz w:val="24"/>
          <w:szCs w:val="24"/>
        </w:rPr>
        <w:t>. L</w:t>
      </w:r>
      <w:r w:rsidRPr="00C74173">
        <w:rPr>
          <w:rFonts w:ascii="Times New Roman" w:hAnsi="Times New Roman" w:cs="Times New Roman"/>
          <w:sz w:val="24"/>
          <w:szCs w:val="24"/>
        </w:rPr>
        <w:t>a vallée de l’</w:t>
      </w:r>
      <w:proofErr w:type="spellStart"/>
      <w:r w:rsidR="006D3D27" w:rsidRPr="00C74173">
        <w:rPr>
          <w:rFonts w:ascii="Times New Roman" w:hAnsi="Times New Roman" w:cs="Times New Roman"/>
          <w:sz w:val="24"/>
          <w:szCs w:val="24"/>
        </w:rPr>
        <w:t>U</w:t>
      </w:r>
      <w:r w:rsidRPr="00C74173">
        <w:rPr>
          <w:rFonts w:ascii="Times New Roman" w:hAnsi="Times New Roman" w:cs="Times New Roman"/>
          <w:sz w:val="24"/>
          <w:szCs w:val="24"/>
        </w:rPr>
        <w:t>rumea</w:t>
      </w:r>
      <w:proofErr w:type="spellEnd"/>
      <w:r w:rsidR="00033C04" w:rsidRPr="00C74173">
        <w:rPr>
          <w:rFonts w:ascii="Times New Roman" w:hAnsi="Times New Roman" w:cs="Times New Roman"/>
          <w:sz w:val="24"/>
          <w:szCs w:val="24"/>
        </w:rPr>
        <w:t xml:space="preserve"> </w:t>
      </w:r>
      <w:r w:rsidR="00C559CC">
        <w:rPr>
          <w:rFonts w:ascii="Times New Roman" w:hAnsi="Times New Roman" w:cs="Times New Roman"/>
          <w:sz w:val="24"/>
          <w:szCs w:val="24"/>
        </w:rPr>
        <w:t>était</w:t>
      </w:r>
      <w:r w:rsidR="00033C04" w:rsidRPr="00C74173">
        <w:rPr>
          <w:rFonts w:ascii="Times New Roman" w:hAnsi="Times New Roman" w:cs="Times New Roman"/>
          <w:sz w:val="24"/>
          <w:szCs w:val="24"/>
        </w:rPr>
        <w:t xml:space="preserve"> la limite </w:t>
      </w:r>
      <w:r w:rsidR="00060E30">
        <w:rPr>
          <w:rFonts w:ascii="Times New Roman" w:hAnsi="Times New Roman" w:cs="Times New Roman"/>
          <w:sz w:val="24"/>
          <w:szCs w:val="24"/>
        </w:rPr>
        <w:t xml:space="preserve">du </w:t>
      </w:r>
      <w:r w:rsidR="00033C04" w:rsidRPr="00C74173">
        <w:rPr>
          <w:rFonts w:ascii="Times New Roman" w:hAnsi="Times New Roman" w:cs="Times New Roman"/>
          <w:sz w:val="24"/>
          <w:szCs w:val="24"/>
        </w:rPr>
        <w:t>duché</w:t>
      </w:r>
      <w:r w:rsidRPr="00C74173">
        <w:rPr>
          <w:rFonts w:ascii="Times New Roman" w:hAnsi="Times New Roman" w:cs="Times New Roman"/>
          <w:sz w:val="24"/>
          <w:szCs w:val="24"/>
        </w:rPr>
        <w:t xml:space="preserve">, le long d’une ligne incluant </w:t>
      </w:r>
      <w:r w:rsidR="00B50B72" w:rsidRPr="00C74173">
        <w:rPr>
          <w:rFonts w:ascii="Times New Roman" w:hAnsi="Times New Roman" w:cs="Times New Roman"/>
          <w:sz w:val="24"/>
          <w:szCs w:val="24"/>
        </w:rPr>
        <w:t>Saint-Sébastien</w:t>
      </w:r>
      <w:r w:rsidR="00A40681" w:rsidRPr="00C74173">
        <w:rPr>
          <w:rFonts w:ascii="Times New Roman" w:hAnsi="Times New Roman" w:cs="Times New Roman"/>
          <w:sz w:val="24"/>
          <w:szCs w:val="24"/>
        </w:rPr>
        <w:t xml:space="preserve">, Hernani </w:t>
      </w:r>
      <w:r w:rsidR="00C559CC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="00033C04" w:rsidRPr="00C74173">
        <w:rPr>
          <w:rFonts w:ascii="Times New Roman" w:hAnsi="Times New Roman" w:cs="Times New Roman"/>
          <w:sz w:val="24"/>
          <w:szCs w:val="24"/>
        </w:rPr>
        <w:t>Ereñotzu</w:t>
      </w:r>
      <w:proofErr w:type="spellEnd"/>
      <w:r w:rsidR="00EE3BC3" w:rsidRPr="00C74173">
        <w:rPr>
          <w:rFonts w:ascii="Times New Roman" w:hAnsi="Times New Roman" w:cs="Times New Roman"/>
          <w:sz w:val="24"/>
          <w:szCs w:val="24"/>
        </w:rPr>
        <w:t>.</w:t>
      </w:r>
    </w:p>
    <w:p w:rsidR="00246E11" w:rsidRDefault="00EE3BC3" w:rsidP="00EA3D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73">
        <w:rPr>
          <w:rFonts w:ascii="Times New Roman" w:hAnsi="Times New Roman" w:cs="Times New Roman"/>
          <w:b/>
          <w:sz w:val="24"/>
          <w:szCs w:val="24"/>
        </w:rPr>
        <w:t xml:space="preserve">La limite des dialectes gascons du Nord-Ouest au </w:t>
      </w:r>
      <w:proofErr w:type="spellStart"/>
      <w:r w:rsidRPr="00C74173">
        <w:rPr>
          <w:rFonts w:ascii="Times New Roman" w:hAnsi="Times New Roman" w:cs="Times New Roman"/>
          <w:b/>
          <w:sz w:val="24"/>
          <w:szCs w:val="24"/>
        </w:rPr>
        <w:t>Sud-Est</w:t>
      </w:r>
      <w:proofErr w:type="spellEnd"/>
      <w:r w:rsidRPr="00C741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675A">
        <w:rPr>
          <w:rFonts w:ascii="Times New Roman" w:hAnsi="Times New Roman" w:cs="Times New Roman"/>
          <w:b/>
          <w:sz w:val="24"/>
          <w:szCs w:val="24"/>
        </w:rPr>
        <w:t>Leur l</w:t>
      </w:r>
      <w:r w:rsidRPr="00C74173">
        <w:rPr>
          <w:rFonts w:ascii="Times New Roman" w:hAnsi="Times New Roman" w:cs="Times New Roman"/>
          <w:b/>
          <w:sz w:val="24"/>
          <w:szCs w:val="24"/>
        </w:rPr>
        <w:t xml:space="preserve">imite avec les dialectes basques au </w:t>
      </w:r>
      <w:proofErr w:type="spellStart"/>
      <w:r w:rsidRPr="00C74173">
        <w:rPr>
          <w:rFonts w:ascii="Times New Roman" w:hAnsi="Times New Roman" w:cs="Times New Roman"/>
          <w:b/>
          <w:sz w:val="24"/>
          <w:szCs w:val="24"/>
        </w:rPr>
        <w:t>Sud-Ouest</w:t>
      </w:r>
      <w:proofErr w:type="spellEnd"/>
      <w:r w:rsidRPr="00C74173">
        <w:rPr>
          <w:rFonts w:ascii="Times New Roman" w:hAnsi="Times New Roman" w:cs="Times New Roman"/>
          <w:b/>
          <w:sz w:val="24"/>
          <w:szCs w:val="24"/>
        </w:rPr>
        <w:t>.</w:t>
      </w:r>
      <w:r w:rsidR="00D5675A">
        <w:rPr>
          <w:rFonts w:ascii="Times New Roman" w:hAnsi="Times New Roman" w:cs="Times New Roman"/>
          <w:b/>
          <w:sz w:val="24"/>
          <w:szCs w:val="24"/>
        </w:rPr>
        <w:t xml:space="preserve"> Situation à la fin du XIX</w:t>
      </w:r>
      <w:r w:rsidR="00D5675A" w:rsidRPr="00D5675A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 w:rsidR="00D5675A">
        <w:rPr>
          <w:rFonts w:ascii="Times New Roman" w:hAnsi="Times New Roman" w:cs="Times New Roman"/>
          <w:b/>
          <w:sz w:val="24"/>
          <w:szCs w:val="24"/>
        </w:rPr>
        <w:t xml:space="preserve"> siècle.</w:t>
      </w:r>
    </w:p>
    <w:p w:rsidR="00DA5E81" w:rsidRDefault="00246E11" w:rsidP="00D55F8B">
      <w:pPr>
        <w:pStyle w:val="Orri-oina"/>
        <w:tabs>
          <w:tab w:val="clear" w:pos="4536"/>
          <w:tab w:val="clear" w:pos="9072"/>
        </w:tabs>
        <w:ind w:firstLine="708"/>
        <w:jc w:val="both"/>
      </w:pPr>
      <w:r w:rsidRPr="00246E11">
        <w:rPr>
          <w:b/>
        </w:rPr>
        <w:t>Gironde.</w:t>
      </w:r>
      <w:r>
        <w:t xml:space="preserve"> </w:t>
      </w:r>
      <w:r w:rsidR="00D5675A" w:rsidRPr="00D5675A">
        <w:t xml:space="preserve">La limite </w:t>
      </w:r>
      <w:r w:rsidR="00D5675A">
        <w:t>gascon</w:t>
      </w:r>
      <w:r w:rsidR="00D5675A" w:rsidRPr="00D5675A">
        <w:t>/</w:t>
      </w:r>
      <w:r w:rsidR="00D5675A">
        <w:t>saintongeais</w:t>
      </w:r>
      <w:r w:rsidR="00D5675A" w:rsidRPr="00D5675A">
        <w:t xml:space="preserve"> </w:t>
      </w:r>
      <w:r w:rsidR="009769BD">
        <w:t>était la suivante</w:t>
      </w:r>
      <w:r w:rsidR="00D5675A">
        <w:t xml:space="preserve">. </w:t>
      </w:r>
      <w:r w:rsidR="009769BD">
        <w:t>Côté gascon</w:t>
      </w:r>
      <w:r w:rsidR="00D5675A" w:rsidRPr="00D5675A">
        <w:t xml:space="preserve"> </w:t>
      </w:r>
      <w:proofErr w:type="spellStart"/>
      <w:r w:rsidR="00D5675A" w:rsidRPr="00D5675A">
        <w:t>Gauriac</w:t>
      </w:r>
      <w:proofErr w:type="spellEnd"/>
      <w:r w:rsidR="00D5675A" w:rsidRPr="00D5675A">
        <w:t>, Saint-</w:t>
      </w:r>
      <w:proofErr w:type="spellStart"/>
      <w:r w:rsidR="00D5675A" w:rsidRPr="00D5675A">
        <w:t>Ciers</w:t>
      </w:r>
      <w:proofErr w:type="spellEnd"/>
      <w:r w:rsidR="00D5675A" w:rsidRPr="00D5675A">
        <w:t>-de-</w:t>
      </w:r>
      <w:proofErr w:type="spellStart"/>
      <w:r w:rsidR="00D5675A" w:rsidRPr="00D5675A">
        <w:t>Canesse</w:t>
      </w:r>
      <w:proofErr w:type="spellEnd"/>
      <w:r w:rsidR="00D5675A" w:rsidRPr="00D5675A">
        <w:t xml:space="preserve">, </w:t>
      </w:r>
      <w:proofErr w:type="spellStart"/>
      <w:r w:rsidR="00D5675A" w:rsidRPr="00D5675A">
        <w:t>Comps</w:t>
      </w:r>
      <w:proofErr w:type="spellEnd"/>
      <w:r w:rsidR="00D5675A" w:rsidRPr="00D5675A">
        <w:t xml:space="preserve">, </w:t>
      </w:r>
      <w:proofErr w:type="spellStart"/>
      <w:r w:rsidR="00D5675A" w:rsidRPr="00D5675A">
        <w:t>Samonac</w:t>
      </w:r>
      <w:proofErr w:type="spellEnd"/>
      <w:r w:rsidR="00D5675A" w:rsidRPr="00D5675A">
        <w:t xml:space="preserve">, </w:t>
      </w:r>
      <w:proofErr w:type="spellStart"/>
      <w:r w:rsidR="00D5675A" w:rsidRPr="00D5675A">
        <w:t>Lansac</w:t>
      </w:r>
      <w:proofErr w:type="spellEnd"/>
      <w:r w:rsidR="00D5675A" w:rsidRPr="00D5675A">
        <w:t xml:space="preserve">, </w:t>
      </w:r>
      <w:proofErr w:type="spellStart"/>
      <w:r w:rsidR="00D5675A" w:rsidRPr="00D5675A">
        <w:t>Tauriac</w:t>
      </w:r>
      <w:proofErr w:type="spellEnd"/>
      <w:r w:rsidR="00D5675A" w:rsidRPr="00D5675A">
        <w:t xml:space="preserve">, </w:t>
      </w:r>
      <w:proofErr w:type="spellStart"/>
      <w:r w:rsidR="00D5675A" w:rsidRPr="00D5675A">
        <w:t>Saint-Laurent-d’Arce</w:t>
      </w:r>
      <w:proofErr w:type="spellEnd"/>
      <w:r w:rsidR="00D5675A" w:rsidRPr="00D5675A">
        <w:t xml:space="preserve">, </w:t>
      </w:r>
      <w:proofErr w:type="spellStart"/>
      <w:r w:rsidR="00D5675A" w:rsidRPr="00D5675A">
        <w:t>Peujard</w:t>
      </w:r>
      <w:proofErr w:type="spellEnd"/>
      <w:r w:rsidR="00D5675A" w:rsidRPr="00D5675A">
        <w:t xml:space="preserve">, </w:t>
      </w:r>
      <w:proofErr w:type="spellStart"/>
      <w:r w:rsidR="00D5675A" w:rsidRPr="00D5675A">
        <w:t>Aubie</w:t>
      </w:r>
      <w:proofErr w:type="spellEnd"/>
      <w:r w:rsidR="00D5675A" w:rsidRPr="00D5675A">
        <w:t>-et-</w:t>
      </w:r>
      <w:proofErr w:type="spellStart"/>
      <w:r w:rsidR="00D5675A" w:rsidRPr="00D5675A">
        <w:t>Espessas</w:t>
      </w:r>
      <w:proofErr w:type="spellEnd"/>
      <w:r w:rsidR="00D5675A" w:rsidRPr="00D5675A">
        <w:t xml:space="preserve">, Salignac, </w:t>
      </w:r>
      <w:proofErr w:type="spellStart"/>
      <w:r w:rsidR="00D5675A" w:rsidRPr="00D5675A">
        <w:t>Mouillac</w:t>
      </w:r>
      <w:proofErr w:type="spellEnd"/>
      <w:r w:rsidR="00D5675A" w:rsidRPr="00D5675A">
        <w:t xml:space="preserve">, </w:t>
      </w:r>
      <w:proofErr w:type="spellStart"/>
      <w:r w:rsidR="00D5675A" w:rsidRPr="00D5675A">
        <w:t>Vérac</w:t>
      </w:r>
      <w:proofErr w:type="spellEnd"/>
      <w:r w:rsidR="00D5675A" w:rsidRPr="00D5675A">
        <w:t xml:space="preserve">, </w:t>
      </w:r>
      <w:proofErr w:type="spellStart"/>
      <w:r w:rsidR="00D5675A" w:rsidRPr="00D5675A">
        <w:t>Villegouge</w:t>
      </w:r>
      <w:proofErr w:type="spellEnd"/>
      <w:r w:rsidR="00D5675A" w:rsidRPr="00D5675A">
        <w:t xml:space="preserve">, </w:t>
      </w:r>
      <w:proofErr w:type="spellStart"/>
      <w:r w:rsidR="00D5675A" w:rsidRPr="00D5675A">
        <w:t>Saillans</w:t>
      </w:r>
      <w:proofErr w:type="spellEnd"/>
      <w:r w:rsidR="00D5675A" w:rsidRPr="00D5675A">
        <w:t xml:space="preserve">, Libourne, Pomerol, Saint-Emilion, Montagne (partie sud), </w:t>
      </w:r>
      <w:proofErr w:type="spellStart"/>
      <w:r w:rsidR="00841220">
        <w:t>Puysseguin</w:t>
      </w:r>
      <w:proofErr w:type="spellEnd"/>
      <w:r w:rsidR="00D5675A" w:rsidRPr="00D5675A">
        <w:t xml:space="preserve">, </w:t>
      </w:r>
      <w:proofErr w:type="spellStart"/>
      <w:r w:rsidR="00D5675A" w:rsidRPr="00D5675A">
        <w:t>Tayac</w:t>
      </w:r>
      <w:proofErr w:type="spellEnd"/>
      <w:r w:rsidR="00D5675A" w:rsidRPr="00D5675A">
        <w:t>, Francs</w:t>
      </w:r>
      <w:r w:rsidR="00841220">
        <w:t>, Les Salles-de-</w:t>
      </w:r>
      <w:proofErr w:type="spellStart"/>
      <w:r w:rsidR="00841220">
        <w:t>Castillon</w:t>
      </w:r>
      <w:proofErr w:type="spellEnd"/>
      <w:r w:rsidR="00841220">
        <w:t xml:space="preserve">, </w:t>
      </w:r>
      <w:r w:rsidR="004B3897">
        <w:t xml:space="preserve">communes gasconnes de Dordogne, </w:t>
      </w:r>
      <w:proofErr w:type="spellStart"/>
      <w:r w:rsidR="00841220">
        <w:t>Gardegan</w:t>
      </w:r>
      <w:proofErr w:type="spellEnd"/>
      <w:r w:rsidR="00841220">
        <w:t>-et-</w:t>
      </w:r>
      <w:proofErr w:type="spellStart"/>
      <w:r w:rsidR="00841220">
        <w:t>Tourtirac</w:t>
      </w:r>
      <w:proofErr w:type="spellEnd"/>
      <w:r w:rsidR="004B3897">
        <w:t>, Pessac-sur-Dordogne, Saint-Avit-de-</w:t>
      </w:r>
      <w:proofErr w:type="spellStart"/>
      <w:r w:rsidR="004B3897">
        <w:t>Soulèges</w:t>
      </w:r>
      <w:proofErr w:type="spellEnd"/>
      <w:r w:rsidR="004B3897">
        <w:t>, Saint-Quentin-de-</w:t>
      </w:r>
      <w:proofErr w:type="spellStart"/>
      <w:r w:rsidR="004B3897">
        <w:t>Caplong</w:t>
      </w:r>
      <w:proofErr w:type="spellEnd"/>
      <w:r w:rsidR="004B3897">
        <w:t xml:space="preserve">, </w:t>
      </w:r>
      <w:proofErr w:type="spellStart"/>
      <w:r w:rsidR="004B3897">
        <w:t>Caplong</w:t>
      </w:r>
      <w:proofErr w:type="spellEnd"/>
      <w:r w:rsidR="004B3897">
        <w:t xml:space="preserve">, </w:t>
      </w:r>
      <w:proofErr w:type="spellStart"/>
      <w:r w:rsidR="004B3897">
        <w:t>Landerrouat</w:t>
      </w:r>
      <w:proofErr w:type="spellEnd"/>
      <w:r w:rsidR="00D5675A" w:rsidRPr="00D5675A">
        <w:t xml:space="preserve">. De </w:t>
      </w:r>
      <w:proofErr w:type="spellStart"/>
      <w:r w:rsidR="00D5675A" w:rsidRPr="00D5675A">
        <w:t>Tourtoulon</w:t>
      </w:r>
      <w:proofErr w:type="spellEnd"/>
      <w:r w:rsidR="00D5675A" w:rsidRPr="00D5675A">
        <w:t xml:space="preserve"> est très précis qui donne m</w:t>
      </w:r>
      <w:r w:rsidR="009769BD">
        <w:t>ême les hameaux faisant limite</w:t>
      </w:r>
      <w:r w:rsidR="00841220">
        <w:t xml:space="preserve"> entre le gascon et le saintongeais</w:t>
      </w:r>
      <w:r w:rsidR="009769BD">
        <w:t>.</w:t>
      </w:r>
      <w:r w:rsidR="00D5675A" w:rsidRPr="00D5675A">
        <w:t xml:space="preserve"> </w:t>
      </w:r>
      <w:proofErr w:type="spellStart"/>
      <w:r w:rsidR="00D5675A" w:rsidRPr="00D5675A">
        <w:t>Jongay</w:t>
      </w:r>
      <w:proofErr w:type="spellEnd"/>
      <w:r w:rsidR="00D5675A" w:rsidRPr="00D5675A">
        <w:t xml:space="preserve"> (oïl), Lauriers (</w:t>
      </w:r>
      <w:proofErr w:type="spellStart"/>
      <w:r w:rsidR="00D5675A" w:rsidRPr="00D5675A">
        <w:t>gasc</w:t>
      </w:r>
      <w:proofErr w:type="spellEnd"/>
      <w:r w:rsidR="00D5675A" w:rsidRPr="00D5675A">
        <w:t xml:space="preserve">.), </w:t>
      </w:r>
      <w:proofErr w:type="spellStart"/>
      <w:r w:rsidR="00D5675A" w:rsidRPr="00D5675A">
        <w:t>Cuguet</w:t>
      </w:r>
      <w:proofErr w:type="spellEnd"/>
      <w:r w:rsidR="00D5675A" w:rsidRPr="00D5675A">
        <w:t xml:space="preserve"> (oïl), Les </w:t>
      </w:r>
      <w:proofErr w:type="spellStart"/>
      <w:r w:rsidR="00D5675A" w:rsidRPr="00D5675A">
        <w:t>Arnauds</w:t>
      </w:r>
      <w:proofErr w:type="spellEnd"/>
      <w:r w:rsidR="00D5675A" w:rsidRPr="00D5675A">
        <w:t xml:space="preserve"> (oïl), </w:t>
      </w:r>
      <w:proofErr w:type="spellStart"/>
      <w:r w:rsidR="00D5675A" w:rsidRPr="00D5675A">
        <w:t>Toire</w:t>
      </w:r>
      <w:proofErr w:type="spellEnd"/>
      <w:r w:rsidR="00D5675A" w:rsidRPr="00D5675A">
        <w:t xml:space="preserve"> (oïl), </w:t>
      </w:r>
      <w:proofErr w:type="spellStart"/>
      <w:r w:rsidR="00D5675A" w:rsidRPr="00D5675A">
        <w:t>Nicolau</w:t>
      </w:r>
      <w:proofErr w:type="spellEnd"/>
      <w:r w:rsidR="00D5675A" w:rsidRPr="00D5675A">
        <w:t xml:space="preserve"> (</w:t>
      </w:r>
      <w:proofErr w:type="spellStart"/>
      <w:r w:rsidR="00D5675A" w:rsidRPr="00D5675A">
        <w:t>gasc</w:t>
      </w:r>
      <w:proofErr w:type="spellEnd"/>
      <w:r w:rsidR="00D5675A" w:rsidRPr="00D5675A">
        <w:t xml:space="preserve">.), </w:t>
      </w:r>
      <w:proofErr w:type="spellStart"/>
      <w:r w:rsidR="00D5675A" w:rsidRPr="00D5675A">
        <w:t>Plétane</w:t>
      </w:r>
      <w:proofErr w:type="spellEnd"/>
      <w:r w:rsidR="00D5675A" w:rsidRPr="00D5675A">
        <w:t xml:space="preserve"> (oc), </w:t>
      </w:r>
      <w:proofErr w:type="spellStart"/>
      <w:r w:rsidR="00D5675A" w:rsidRPr="00D5675A">
        <w:t>Cantou</w:t>
      </w:r>
      <w:proofErr w:type="spellEnd"/>
      <w:r w:rsidR="00D5675A" w:rsidRPr="00D5675A">
        <w:t xml:space="preserve"> (oïl), La </w:t>
      </w:r>
      <w:proofErr w:type="spellStart"/>
      <w:r w:rsidR="00D5675A" w:rsidRPr="00D5675A">
        <w:t>Jaugue</w:t>
      </w:r>
      <w:proofErr w:type="spellEnd"/>
      <w:r w:rsidR="00D5675A" w:rsidRPr="00D5675A">
        <w:t xml:space="preserve"> (oïl), </w:t>
      </w:r>
      <w:proofErr w:type="spellStart"/>
      <w:r w:rsidR="00D5675A" w:rsidRPr="00D5675A">
        <w:t>Fonviel</w:t>
      </w:r>
      <w:proofErr w:type="spellEnd"/>
      <w:r w:rsidR="00D5675A" w:rsidRPr="00D5675A">
        <w:t xml:space="preserve"> (limite), Les Bichons (limite), Les </w:t>
      </w:r>
      <w:proofErr w:type="spellStart"/>
      <w:r w:rsidR="00D5675A" w:rsidRPr="00D5675A">
        <w:t>Ligers</w:t>
      </w:r>
      <w:proofErr w:type="spellEnd"/>
      <w:r w:rsidR="00D5675A" w:rsidRPr="00D5675A">
        <w:t xml:space="preserve"> (</w:t>
      </w:r>
      <w:proofErr w:type="spellStart"/>
      <w:r w:rsidR="00D5675A" w:rsidRPr="00D5675A">
        <w:t>gasc</w:t>
      </w:r>
      <w:proofErr w:type="spellEnd"/>
      <w:r w:rsidR="00D5675A" w:rsidRPr="00D5675A">
        <w:t xml:space="preserve">.), </w:t>
      </w:r>
      <w:proofErr w:type="spellStart"/>
      <w:r w:rsidR="00D5675A" w:rsidRPr="00D5675A">
        <w:t>Larrat</w:t>
      </w:r>
      <w:proofErr w:type="spellEnd"/>
      <w:r w:rsidR="00D5675A" w:rsidRPr="00D5675A">
        <w:t xml:space="preserve"> (</w:t>
      </w:r>
      <w:proofErr w:type="spellStart"/>
      <w:r w:rsidR="00D5675A" w:rsidRPr="00D5675A">
        <w:t>gasc</w:t>
      </w:r>
      <w:proofErr w:type="spellEnd"/>
      <w:r w:rsidR="00D5675A" w:rsidRPr="00D5675A">
        <w:t xml:space="preserve">.), Le Roux (oïl), Beaucourt (oïl), </w:t>
      </w:r>
      <w:proofErr w:type="spellStart"/>
      <w:r w:rsidR="00D5675A" w:rsidRPr="00D5675A">
        <w:t>Savaras</w:t>
      </w:r>
      <w:proofErr w:type="spellEnd"/>
      <w:r w:rsidR="00D5675A" w:rsidRPr="00D5675A">
        <w:t xml:space="preserve"> (limite), La </w:t>
      </w:r>
      <w:proofErr w:type="spellStart"/>
      <w:r w:rsidR="00D5675A" w:rsidRPr="00D5675A">
        <w:t>Mongie</w:t>
      </w:r>
      <w:proofErr w:type="spellEnd"/>
      <w:r w:rsidR="00D5675A" w:rsidRPr="00D5675A">
        <w:t xml:space="preserve"> (oïl), La Grange (oïl), </w:t>
      </w:r>
      <w:proofErr w:type="spellStart"/>
      <w:r w:rsidR="00D5675A" w:rsidRPr="00D5675A">
        <w:t>Queynac</w:t>
      </w:r>
      <w:proofErr w:type="spellEnd"/>
      <w:r w:rsidR="00D5675A" w:rsidRPr="00D5675A">
        <w:t xml:space="preserve"> (oïl), </w:t>
      </w:r>
      <w:proofErr w:type="spellStart"/>
      <w:r w:rsidR="00D5675A" w:rsidRPr="00D5675A">
        <w:t>Juncaret</w:t>
      </w:r>
      <w:proofErr w:type="spellEnd"/>
      <w:r w:rsidR="00D5675A" w:rsidRPr="00D5675A">
        <w:t xml:space="preserve"> (oïl), </w:t>
      </w:r>
      <w:proofErr w:type="spellStart"/>
      <w:r w:rsidR="00D5675A" w:rsidRPr="00D5675A">
        <w:t>Frayche</w:t>
      </w:r>
      <w:proofErr w:type="spellEnd"/>
      <w:r w:rsidR="00D5675A" w:rsidRPr="00D5675A">
        <w:t xml:space="preserve"> (oïl), </w:t>
      </w:r>
      <w:proofErr w:type="spellStart"/>
      <w:r w:rsidR="00D5675A" w:rsidRPr="00D5675A">
        <w:t>Couprat</w:t>
      </w:r>
      <w:proofErr w:type="spellEnd"/>
      <w:r w:rsidR="00D5675A" w:rsidRPr="00D5675A">
        <w:t xml:space="preserve"> (</w:t>
      </w:r>
      <w:proofErr w:type="spellStart"/>
      <w:r w:rsidR="00D5675A" w:rsidRPr="00D5675A">
        <w:t>gasc</w:t>
      </w:r>
      <w:proofErr w:type="spellEnd"/>
      <w:r w:rsidR="00D5675A" w:rsidRPr="00D5675A">
        <w:t xml:space="preserve">.), Les </w:t>
      </w:r>
      <w:proofErr w:type="spellStart"/>
      <w:r w:rsidR="00D5675A" w:rsidRPr="00D5675A">
        <w:t>Charruauds</w:t>
      </w:r>
      <w:proofErr w:type="spellEnd"/>
      <w:r w:rsidR="00D5675A" w:rsidRPr="00D5675A">
        <w:t xml:space="preserve"> (limite), Les </w:t>
      </w:r>
      <w:proofErr w:type="spellStart"/>
      <w:r w:rsidR="00D5675A" w:rsidRPr="00D5675A">
        <w:t>Dagueys</w:t>
      </w:r>
      <w:proofErr w:type="spellEnd"/>
      <w:r w:rsidR="00D5675A" w:rsidRPr="00D5675A">
        <w:t xml:space="preserve"> (</w:t>
      </w:r>
      <w:proofErr w:type="spellStart"/>
      <w:r w:rsidR="00D5675A" w:rsidRPr="00D5675A">
        <w:t>gasc</w:t>
      </w:r>
      <w:proofErr w:type="spellEnd"/>
      <w:r w:rsidR="00D5675A" w:rsidRPr="00D5675A">
        <w:t xml:space="preserve">.), </w:t>
      </w:r>
      <w:proofErr w:type="spellStart"/>
      <w:r w:rsidR="00D5675A" w:rsidRPr="00D5675A">
        <w:t>Marchesseau</w:t>
      </w:r>
      <w:proofErr w:type="spellEnd"/>
      <w:r w:rsidR="00D5675A" w:rsidRPr="00D5675A">
        <w:t xml:space="preserve"> (limite), Nadeau (limite), </w:t>
      </w:r>
      <w:proofErr w:type="spellStart"/>
      <w:r w:rsidR="00D5675A" w:rsidRPr="00D5675A">
        <w:t>Guitard</w:t>
      </w:r>
      <w:proofErr w:type="spellEnd"/>
      <w:r w:rsidR="00D5675A" w:rsidRPr="00D5675A">
        <w:t xml:space="preserve"> (</w:t>
      </w:r>
      <w:proofErr w:type="spellStart"/>
      <w:r w:rsidR="00D5675A" w:rsidRPr="00D5675A">
        <w:t>gasc</w:t>
      </w:r>
      <w:proofErr w:type="spellEnd"/>
      <w:r w:rsidR="00D5675A" w:rsidRPr="00D5675A">
        <w:t xml:space="preserve">.), </w:t>
      </w:r>
      <w:proofErr w:type="spellStart"/>
      <w:r w:rsidR="00D5675A" w:rsidRPr="00D5675A">
        <w:t>Arriail</w:t>
      </w:r>
      <w:proofErr w:type="spellEnd"/>
      <w:r w:rsidR="00D5675A" w:rsidRPr="00D5675A">
        <w:t xml:space="preserve"> (limite), Mirande (oïl), La Pêcherie (</w:t>
      </w:r>
      <w:proofErr w:type="spellStart"/>
      <w:r w:rsidR="00D5675A" w:rsidRPr="00D5675A">
        <w:t>gasc</w:t>
      </w:r>
      <w:proofErr w:type="spellEnd"/>
      <w:r w:rsidR="00D5675A" w:rsidRPr="00D5675A">
        <w:t>.), Bayard (limite), Mouchet (limite).</w:t>
      </w:r>
      <w:r w:rsidR="00A73C84">
        <w:t xml:space="preserve"> Il faut aussi mentionner la colonie saintongeaise du Verdon dont la limite se situ</w:t>
      </w:r>
      <w:r w:rsidR="00DA5E81">
        <w:t>ait</w:t>
      </w:r>
      <w:r w:rsidR="00A73C84">
        <w:t xml:space="preserve"> entre le hameau d</w:t>
      </w:r>
      <w:r w:rsidR="00082DA7">
        <w:t>e</w:t>
      </w:r>
      <w:r w:rsidR="00A73C84">
        <w:t xml:space="preserve"> </w:t>
      </w:r>
      <w:proofErr w:type="spellStart"/>
      <w:r w:rsidR="00A73C84">
        <w:t>Royannais</w:t>
      </w:r>
      <w:proofErr w:type="spellEnd"/>
      <w:r w:rsidR="00A73C84">
        <w:t xml:space="preserve"> (oïl) et celui des Huttes (oc).</w:t>
      </w:r>
      <w:r w:rsidR="00DA5E81">
        <w:t xml:space="preserve"> Enfin, au beau milieu de l’Entre-deux-Mers gascon, autour de Monségur, seize communes employaient encore, lors de l’enquête d’Edouard Bourciez</w:t>
      </w:r>
      <w:r w:rsidR="00644F9B">
        <w:t xml:space="preserve"> de 1894-1895</w:t>
      </w:r>
      <w:r w:rsidR="00DA5E81">
        <w:t xml:space="preserve">, un parler apparenté à celui qu’on retrouve trente kilomètres au nord. </w:t>
      </w:r>
      <w:r w:rsidR="00884D14">
        <w:t>C’étaient</w:t>
      </w:r>
      <w:r w:rsidR="00DA5E81">
        <w:t xml:space="preserve"> les communes de </w:t>
      </w:r>
      <w:proofErr w:type="spellStart"/>
      <w:r w:rsidR="00DA5E81">
        <w:t>Castelmoron</w:t>
      </w:r>
      <w:proofErr w:type="spellEnd"/>
      <w:r w:rsidR="00DA5E81">
        <w:t xml:space="preserve">, Cours, </w:t>
      </w:r>
      <w:proofErr w:type="spellStart"/>
      <w:r w:rsidR="00DA5E81">
        <w:t>Dieulivol</w:t>
      </w:r>
      <w:proofErr w:type="spellEnd"/>
      <w:r w:rsidR="00DA5E81">
        <w:t xml:space="preserve">, </w:t>
      </w:r>
      <w:proofErr w:type="spellStart"/>
      <w:r w:rsidR="00DA5E81">
        <w:t>Mesterrieux</w:t>
      </w:r>
      <w:proofErr w:type="spellEnd"/>
      <w:r w:rsidR="00DA5E81">
        <w:t xml:space="preserve">, Saint-Gemme, </w:t>
      </w:r>
      <w:proofErr w:type="spellStart"/>
      <w:r w:rsidR="00DA5E81">
        <w:t>Saint-Martin-de-l’Herm</w:t>
      </w:r>
      <w:proofErr w:type="spellEnd"/>
      <w:r w:rsidR="00DA5E81">
        <w:t xml:space="preserve"> (supposée), Saint-Martin-du-Puy, </w:t>
      </w:r>
      <w:proofErr w:type="spellStart"/>
      <w:r w:rsidR="00DA5E81">
        <w:t>Neuffons</w:t>
      </w:r>
      <w:proofErr w:type="spellEnd"/>
      <w:r w:rsidR="00DA5E81">
        <w:t>, Coutures, Saint-Sulpice-de-Guilleragues, Le Puy, Fossés-et-</w:t>
      </w:r>
      <w:proofErr w:type="spellStart"/>
      <w:r w:rsidR="00DA5E81">
        <w:t>Baleyssac</w:t>
      </w:r>
      <w:proofErr w:type="spellEnd"/>
      <w:r w:rsidR="00DA5E81">
        <w:t xml:space="preserve"> (supposée), Saint-Michel-de-</w:t>
      </w:r>
      <w:proofErr w:type="spellStart"/>
      <w:r w:rsidR="00DA5E81">
        <w:t>Lapuyade</w:t>
      </w:r>
      <w:proofErr w:type="spellEnd"/>
      <w:r w:rsidR="00DA5E81">
        <w:t xml:space="preserve">, Saint-Vivien-de-Monségur, Saint-Géraud (Lot-et-Garonne) et </w:t>
      </w:r>
      <w:proofErr w:type="spellStart"/>
      <w:r w:rsidR="00DA5E81">
        <w:t>Taillecavat</w:t>
      </w:r>
      <w:proofErr w:type="spellEnd"/>
      <w:r w:rsidR="00DA5E81">
        <w:t xml:space="preserve">. Monségur, qui donna son nom à la Petite </w:t>
      </w:r>
      <w:proofErr w:type="spellStart"/>
      <w:r w:rsidR="00DA5E81">
        <w:t>Gavacherie</w:t>
      </w:r>
      <w:proofErr w:type="spellEnd"/>
      <w:r w:rsidR="00DA5E81">
        <w:t xml:space="preserve">, avait conservé le gascon dans le bourg quand les hameaux alentour parlaient </w:t>
      </w:r>
      <w:proofErr w:type="spellStart"/>
      <w:r w:rsidR="00DA5E81">
        <w:t>marot</w:t>
      </w:r>
      <w:proofErr w:type="spellEnd"/>
      <w:r w:rsidR="00DA5E81">
        <w:t>.</w:t>
      </w:r>
      <w:r w:rsidR="0051189C">
        <w:t xml:space="preserve"> Les travaux de Pierre </w:t>
      </w:r>
      <w:proofErr w:type="spellStart"/>
      <w:r w:rsidR="0051189C">
        <w:t>Bonnaud</w:t>
      </w:r>
      <w:proofErr w:type="spellEnd"/>
      <w:r w:rsidR="0051189C">
        <w:t xml:space="preserve"> </w:t>
      </w:r>
      <w:r w:rsidR="0027325A">
        <w:t>ainsi que</w:t>
      </w:r>
      <w:r w:rsidR="0051189C">
        <w:t xml:space="preserve"> la toponymie font penser qu’une partie importante de la Grande </w:t>
      </w:r>
      <w:proofErr w:type="spellStart"/>
      <w:r w:rsidR="0051189C">
        <w:t>Gavacherie</w:t>
      </w:r>
      <w:proofErr w:type="spellEnd"/>
      <w:r w:rsidR="0051189C">
        <w:t xml:space="preserve"> parlait</w:t>
      </w:r>
      <w:r w:rsidR="0027325A">
        <w:t xml:space="preserve">, au </w:t>
      </w:r>
      <w:proofErr w:type="spellStart"/>
      <w:r w:rsidR="0027325A">
        <w:t>Moyen-Âge</w:t>
      </w:r>
      <w:proofErr w:type="spellEnd"/>
      <w:r w:rsidR="0027325A">
        <w:t>,</w:t>
      </w:r>
      <w:r w:rsidR="0051189C">
        <w:t xml:space="preserve"> un dialecte de type gascon quand la Saintonge d’oc était plutôt nord-occitan</w:t>
      </w:r>
      <w:r w:rsidR="0027325A">
        <w:t>e</w:t>
      </w:r>
      <w:r w:rsidR="0051189C">
        <w:t xml:space="preserve"> limousin</w:t>
      </w:r>
      <w:r w:rsidR="0027325A">
        <w:t>e.</w:t>
      </w:r>
      <w:r w:rsidR="0051189C">
        <w:t xml:space="preserve"> </w:t>
      </w:r>
    </w:p>
    <w:p w:rsidR="00D55F8B" w:rsidRDefault="00D55F8B" w:rsidP="00D55F8B">
      <w:pPr>
        <w:pStyle w:val="Orri-oina"/>
        <w:tabs>
          <w:tab w:val="clear" w:pos="4536"/>
          <w:tab w:val="clear" w:pos="9072"/>
        </w:tabs>
        <w:ind w:firstLine="708"/>
        <w:jc w:val="both"/>
      </w:pPr>
    </w:p>
    <w:p w:rsidR="009A044E" w:rsidRDefault="009A044E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DA5E81">
        <w:rPr>
          <w:rFonts w:ascii="Times New Roman" w:hAnsi="Times New Roman" w:cs="Times New Roman"/>
          <w:b/>
          <w:sz w:val="24"/>
          <w:szCs w:val="24"/>
        </w:rPr>
        <w:t>Dordogne.</w:t>
      </w:r>
      <w:r>
        <w:rPr>
          <w:rFonts w:ascii="Times New Roman" w:hAnsi="Times New Roman" w:cs="Times New Roman"/>
          <w:sz w:val="24"/>
          <w:szCs w:val="24"/>
        </w:rPr>
        <w:t xml:space="preserve"> Saint-Michel-de-Montaigne,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Montcaret</w:t>
      </w:r>
      <w:proofErr w:type="spellEnd"/>
      <w:r>
        <w:rPr>
          <w:rFonts w:ascii="Times New Roman" w:hAnsi="Times New Roman" w:cs="Times New Roman"/>
          <w:sz w:val="24"/>
          <w:szCs w:val="24"/>
        </w:rPr>
        <w:t>, Saint-</w:t>
      </w:r>
      <w:proofErr w:type="spellStart"/>
      <w:r>
        <w:rPr>
          <w:rFonts w:ascii="Times New Roman" w:hAnsi="Times New Roman" w:cs="Times New Roman"/>
          <w:sz w:val="24"/>
          <w:szCs w:val="24"/>
        </w:rPr>
        <w:t>Seurin</w:t>
      </w:r>
      <w:proofErr w:type="spellEnd"/>
      <w:r>
        <w:rPr>
          <w:rFonts w:ascii="Times New Roman" w:hAnsi="Times New Roman" w:cs="Times New Roman"/>
          <w:sz w:val="24"/>
          <w:szCs w:val="24"/>
        </w:rPr>
        <w:t>-de-</w:t>
      </w:r>
      <w:proofErr w:type="spellStart"/>
      <w:r>
        <w:rPr>
          <w:rFonts w:ascii="Times New Roman" w:hAnsi="Times New Roman" w:cs="Times New Roman"/>
          <w:sz w:val="24"/>
          <w:szCs w:val="24"/>
        </w:rPr>
        <w:t>Prats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5E81" w:rsidRDefault="00DA5E81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4B3897">
        <w:rPr>
          <w:rFonts w:ascii="Times New Roman" w:hAnsi="Times New Roman" w:cs="Times New Roman"/>
          <w:b/>
          <w:sz w:val="24"/>
          <w:szCs w:val="24"/>
        </w:rPr>
        <w:t>Lot-et-Garonne.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897">
        <w:rPr>
          <w:rFonts w:ascii="Times New Roman" w:hAnsi="Times New Roman" w:cs="Times New Roman"/>
          <w:sz w:val="24"/>
          <w:szCs w:val="24"/>
        </w:rPr>
        <w:t xml:space="preserve">Savignac-de-Duras, Duras, Saint-Pierre-sur-Dropt, </w:t>
      </w:r>
      <w:proofErr w:type="spellStart"/>
      <w:r w:rsidR="004B3897">
        <w:rPr>
          <w:rFonts w:ascii="Times New Roman" w:hAnsi="Times New Roman" w:cs="Times New Roman"/>
          <w:sz w:val="24"/>
          <w:szCs w:val="24"/>
        </w:rPr>
        <w:t>Lévignac</w:t>
      </w:r>
      <w:proofErr w:type="spellEnd"/>
      <w:r w:rsidR="004B3897">
        <w:rPr>
          <w:rFonts w:ascii="Times New Roman" w:hAnsi="Times New Roman" w:cs="Times New Roman"/>
          <w:sz w:val="24"/>
          <w:szCs w:val="24"/>
        </w:rPr>
        <w:t xml:space="preserve">-de-Guyenne, </w:t>
      </w:r>
      <w:proofErr w:type="spellStart"/>
      <w:r w:rsidR="004B3897">
        <w:rPr>
          <w:rFonts w:ascii="Times New Roman" w:hAnsi="Times New Roman" w:cs="Times New Roman"/>
          <w:sz w:val="24"/>
          <w:szCs w:val="24"/>
        </w:rPr>
        <w:t>Caubon</w:t>
      </w:r>
      <w:proofErr w:type="spellEnd"/>
      <w:r w:rsidR="004B3897">
        <w:rPr>
          <w:rFonts w:ascii="Times New Roman" w:hAnsi="Times New Roman" w:cs="Times New Roman"/>
          <w:sz w:val="24"/>
          <w:szCs w:val="24"/>
        </w:rPr>
        <w:t>-Saint-Sauveur, Mauvezin-sur-</w:t>
      </w:r>
      <w:proofErr w:type="spellStart"/>
      <w:r w:rsidR="004B3897">
        <w:rPr>
          <w:rFonts w:ascii="Times New Roman" w:hAnsi="Times New Roman" w:cs="Times New Roman"/>
          <w:sz w:val="24"/>
          <w:szCs w:val="24"/>
        </w:rPr>
        <w:t>Gupie</w:t>
      </w:r>
      <w:proofErr w:type="spellEnd"/>
      <w:r w:rsidR="004B38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Escassefort</w:t>
      </w:r>
      <w:proofErr w:type="spellEnd"/>
      <w:r w:rsidR="004B38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Virazeil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Birac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>-sur-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Trec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Gontaud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-de-Nogaret,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Hautesvignes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Varès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Grateloup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Clairac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Lafitte-sur-Lot,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Bourran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>, Saint-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Salvy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Frégimont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Clermont-Dessous,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Sérignac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>-sur-Garonne, Sainte-Colombe-en-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Bruilhois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Brax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Le Passage,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Moirax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Layrac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 xml:space="preserve">, Sauveterre-Saint-Denis, 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Caudecoste</w:t>
      </w:r>
      <w:proofErr w:type="spellEnd"/>
      <w:r w:rsidR="00557E55">
        <w:rPr>
          <w:rFonts w:ascii="Times New Roman" w:hAnsi="Times New Roman" w:cs="Times New Roman"/>
          <w:sz w:val="24"/>
          <w:szCs w:val="24"/>
        </w:rPr>
        <w:t>, Saint-Nicolas-de-la-</w:t>
      </w:r>
      <w:proofErr w:type="spellStart"/>
      <w:r w:rsidR="00557E55">
        <w:rPr>
          <w:rFonts w:ascii="Times New Roman" w:hAnsi="Times New Roman" w:cs="Times New Roman"/>
          <w:sz w:val="24"/>
          <w:szCs w:val="24"/>
        </w:rPr>
        <w:t>Bale</w:t>
      </w:r>
      <w:r w:rsidR="00516C09">
        <w:rPr>
          <w:rFonts w:ascii="Times New Roman" w:hAnsi="Times New Roman" w:cs="Times New Roman"/>
          <w:sz w:val="24"/>
          <w:szCs w:val="24"/>
        </w:rPr>
        <w:t>rme</w:t>
      </w:r>
      <w:proofErr w:type="spellEnd"/>
      <w:r w:rsidR="00516C09">
        <w:rPr>
          <w:rFonts w:ascii="Times New Roman" w:hAnsi="Times New Roman" w:cs="Times New Roman"/>
          <w:sz w:val="24"/>
          <w:szCs w:val="24"/>
        </w:rPr>
        <w:t xml:space="preserve"> et Saint-Sixte.</w:t>
      </w:r>
    </w:p>
    <w:p w:rsidR="00516C09" w:rsidRDefault="00516C09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516C09">
        <w:rPr>
          <w:rFonts w:ascii="Times New Roman" w:hAnsi="Times New Roman" w:cs="Times New Roman"/>
          <w:b/>
          <w:sz w:val="24"/>
          <w:szCs w:val="24"/>
        </w:rPr>
        <w:t xml:space="preserve">Tarn-et-Garonne. </w:t>
      </w:r>
      <w:r>
        <w:rPr>
          <w:rFonts w:ascii="Times New Roman" w:hAnsi="Times New Roman" w:cs="Times New Roman"/>
          <w:sz w:val="24"/>
          <w:szCs w:val="24"/>
        </w:rPr>
        <w:t xml:space="preserve">Dunes, </w:t>
      </w:r>
      <w:proofErr w:type="spellStart"/>
      <w:r>
        <w:rPr>
          <w:rFonts w:ascii="Times New Roman" w:hAnsi="Times New Roman" w:cs="Times New Roman"/>
          <w:sz w:val="24"/>
          <w:szCs w:val="24"/>
        </w:rPr>
        <w:t>Cistels</w:t>
      </w:r>
      <w:proofErr w:type="spellEnd"/>
      <w:r>
        <w:rPr>
          <w:rFonts w:ascii="Times New Roman" w:hAnsi="Times New Roman" w:cs="Times New Roman"/>
          <w:sz w:val="24"/>
          <w:szCs w:val="24"/>
        </w:rPr>
        <w:t>, Saint-</w:t>
      </w:r>
      <w:proofErr w:type="spellStart"/>
      <w:r>
        <w:rPr>
          <w:rFonts w:ascii="Times New Roman" w:hAnsi="Times New Roman" w:cs="Times New Roman"/>
          <w:sz w:val="24"/>
          <w:szCs w:val="24"/>
        </w:rPr>
        <w:t>Cirice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Saint-Antoine (Gers),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Castéra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Bouzet</w:t>
      </w:r>
      <w:proofErr w:type="spellEnd"/>
      <w:r>
        <w:rPr>
          <w:rFonts w:ascii="Times New Roman" w:hAnsi="Times New Roman" w:cs="Times New Roman"/>
          <w:sz w:val="24"/>
          <w:szCs w:val="24"/>
        </w:rPr>
        <w:t>, Asques, Saint-</w:t>
      </w:r>
      <w:proofErr w:type="spellStart"/>
      <w:r>
        <w:rPr>
          <w:rFonts w:ascii="Times New Roman" w:hAnsi="Times New Roman" w:cs="Times New Roman"/>
          <w:sz w:val="24"/>
          <w:szCs w:val="24"/>
        </w:rPr>
        <w:t>Arroumex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Fajolles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Sérignac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Larrazet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Labourgade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Montaïn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560F">
        <w:rPr>
          <w:rFonts w:ascii="Times New Roman" w:hAnsi="Times New Roman" w:cs="Times New Roman"/>
          <w:sz w:val="24"/>
          <w:szCs w:val="24"/>
        </w:rPr>
        <w:t>Saint-</w:t>
      </w:r>
      <w:proofErr w:type="spellStart"/>
      <w:r w:rsidR="0057560F">
        <w:rPr>
          <w:rFonts w:ascii="Times New Roman" w:hAnsi="Times New Roman" w:cs="Times New Roman"/>
          <w:sz w:val="24"/>
          <w:szCs w:val="24"/>
        </w:rPr>
        <w:t>Sardos</w:t>
      </w:r>
      <w:proofErr w:type="spellEnd"/>
      <w:r w:rsidR="005756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560F">
        <w:rPr>
          <w:rFonts w:ascii="Times New Roman" w:hAnsi="Times New Roman" w:cs="Times New Roman"/>
          <w:sz w:val="24"/>
          <w:szCs w:val="24"/>
        </w:rPr>
        <w:t>Bouillac</w:t>
      </w:r>
      <w:proofErr w:type="spellEnd"/>
      <w:r w:rsidR="005756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560F">
        <w:rPr>
          <w:rFonts w:ascii="Times New Roman" w:hAnsi="Times New Roman" w:cs="Times New Roman"/>
          <w:sz w:val="24"/>
          <w:szCs w:val="24"/>
        </w:rPr>
        <w:t>Savenès</w:t>
      </w:r>
      <w:proofErr w:type="spellEnd"/>
      <w:r w:rsidR="005756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560F">
        <w:rPr>
          <w:rFonts w:ascii="Times New Roman" w:hAnsi="Times New Roman" w:cs="Times New Roman"/>
          <w:sz w:val="24"/>
          <w:szCs w:val="24"/>
        </w:rPr>
        <w:t>Aucamville</w:t>
      </w:r>
      <w:proofErr w:type="spellEnd"/>
      <w:r w:rsidR="0057560F">
        <w:rPr>
          <w:rFonts w:ascii="Times New Roman" w:hAnsi="Times New Roman" w:cs="Times New Roman"/>
          <w:sz w:val="24"/>
          <w:szCs w:val="24"/>
        </w:rPr>
        <w:t>.</w:t>
      </w:r>
    </w:p>
    <w:p w:rsidR="0057560F" w:rsidRDefault="0057560F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57560F">
        <w:rPr>
          <w:rFonts w:ascii="Times New Roman" w:hAnsi="Times New Roman" w:cs="Times New Roman"/>
          <w:b/>
          <w:sz w:val="24"/>
          <w:szCs w:val="24"/>
        </w:rPr>
        <w:t>Haute-Garonne.</w:t>
      </w:r>
      <w:r>
        <w:rPr>
          <w:rFonts w:ascii="Times New Roman" w:hAnsi="Times New Roman" w:cs="Times New Roman"/>
          <w:sz w:val="24"/>
          <w:szCs w:val="24"/>
        </w:rPr>
        <w:t xml:space="preserve"> Saint-</w:t>
      </w:r>
      <w:proofErr w:type="spellStart"/>
      <w:r>
        <w:rPr>
          <w:rFonts w:ascii="Times New Roman" w:hAnsi="Times New Roman" w:cs="Times New Roman"/>
          <w:sz w:val="24"/>
          <w:szCs w:val="24"/>
        </w:rPr>
        <w:t>Cézert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Launac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Larra, </w:t>
      </w:r>
      <w:proofErr w:type="spellStart"/>
      <w:r>
        <w:rPr>
          <w:rFonts w:ascii="Times New Roman" w:hAnsi="Times New Roman" w:cs="Times New Roman"/>
          <w:sz w:val="24"/>
          <w:szCs w:val="24"/>
        </w:rPr>
        <w:t>Daux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Aussonne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Seilh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Beauzelle</w:t>
      </w:r>
      <w:proofErr w:type="spellEnd"/>
      <w:r>
        <w:rPr>
          <w:rFonts w:ascii="Times New Roman" w:hAnsi="Times New Roman" w:cs="Times New Roman"/>
          <w:sz w:val="24"/>
          <w:szCs w:val="24"/>
        </w:rPr>
        <w:t>, Blagnac, les quartiers ouest de Toulouse entre Saint-Martin-du-</w:t>
      </w:r>
      <w:proofErr w:type="spellStart"/>
      <w:r>
        <w:rPr>
          <w:rFonts w:ascii="Times New Roman" w:hAnsi="Times New Roman" w:cs="Times New Roman"/>
          <w:sz w:val="24"/>
          <w:szCs w:val="24"/>
        </w:rPr>
        <w:t>Touch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Saint-Simon, Portet-sur-Garonne, </w:t>
      </w:r>
      <w:proofErr w:type="spellStart"/>
      <w:r>
        <w:rPr>
          <w:rFonts w:ascii="Times New Roman" w:hAnsi="Times New Roman" w:cs="Times New Roman"/>
          <w:sz w:val="24"/>
          <w:szCs w:val="24"/>
        </w:rPr>
        <w:t>Pinsaguel</w:t>
      </w:r>
      <w:proofErr w:type="spellEnd"/>
      <w:r>
        <w:rPr>
          <w:rFonts w:ascii="Times New Roman" w:hAnsi="Times New Roman" w:cs="Times New Roman"/>
          <w:sz w:val="24"/>
          <w:szCs w:val="24"/>
        </w:rPr>
        <w:t>, Pins-</w:t>
      </w:r>
      <w:proofErr w:type="spellStart"/>
      <w:r>
        <w:rPr>
          <w:rFonts w:ascii="Times New Roman" w:hAnsi="Times New Roman" w:cs="Times New Roman"/>
          <w:sz w:val="24"/>
          <w:szCs w:val="24"/>
        </w:rPr>
        <w:t>Justaret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Labarthe</w:t>
      </w:r>
      <w:proofErr w:type="spellEnd"/>
      <w:r>
        <w:rPr>
          <w:rFonts w:ascii="Times New Roman" w:hAnsi="Times New Roman" w:cs="Times New Roman"/>
          <w:sz w:val="24"/>
          <w:szCs w:val="24"/>
        </w:rPr>
        <w:t>-sur-</w:t>
      </w:r>
      <w:proofErr w:type="spellStart"/>
      <w:r>
        <w:rPr>
          <w:rFonts w:ascii="Times New Roman" w:hAnsi="Times New Roman" w:cs="Times New Roman"/>
          <w:sz w:val="24"/>
          <w:szCs w:val="24"/>
        </w:rPr>
        <w:t>Lèze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0A8E">
        <w:rPr>
          <w:rFonts w:ascii="Times New Roman" w:hAnsi="Times New Roman" w:cs="Times New Roman"/>
          <w:sz w:val="24"/>
          <w:szCs w:val="24"/>
        </w:rPr>
        <w:t xml:space="preserve">Vernet, 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Grépiac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Lagardelle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>-sur-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Lèze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 xml:space="preserve">, </w:t>
      </w:r>
      <w:r w:rsidR="00170A8E">
        <w:rPr>
          <w:rFonts w:ascii="Times New Roman" w:hAnsi="Times New Roman" w:cs="Times New Roman"/>
          <w:sz w:val="24"/>
          <w:szCs w:val="24"/>
        </w:rPr>
        <w:lastRenderedPageBreak/>
        <w:t>Beaumont-sur-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Lèze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Auribail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Lagrâce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 xml:space="preserve">-Dieu, 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Puydaniel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Mauressac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Esperce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Lézat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>-sur-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Lèze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 xml:space="preserve"> (Ariège), 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Canens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A8E">
        <w:rPr>
          <w:rFonts w:ascii="Times New Roman" w:hAnsi="Times New Roman" w:cs="Times New Roman"/>
          <w:sz w:val="24"/>
          <w:szCs w:val="24"/>
        </w:rPr>
        <w:t>Lapeyrère</w:t>
      </w:r>
      <w:proofErr w:type="spellEnd"/>
      <w:r w:rsidR="00170A8E">
        <w:rPr>
          <w:rFonts w:ascii="Times New Roman" w:hAnsi="Times New Roman" w:cs="Times New Roman"/>
          <w:sz w:val="24"/>
          <w:szCs w:val="24"/>
        </w:rPr>
        <w:t>.</w:t>
      </w:r>
    </w:p>
    <w:p w:rsidR="00170A8E" w:rsidRDefault="00170A8E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48C8">
        <w:rPr>
          <w:rFonts w:ascii="Times New Roman" w:hAnsi="Times New Roman" w:cs="Times New Roman"/>
          <w:b/>
          <w:sz w:val="24"/>
          <w:szCs w:val="24"/>
        </w:rPr>
        <w:t>Ariège.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Sieuras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Daumazan</w:t>
      </w:r>
      <w:proofErr w:type="spellEnd"/>
      <w:r>
        <w:rPr>
          <w:rFonts w:ascii="Times New Roman" w:hAnsi="Times New Roman" w:cs="Times New Roman"/>
          <w:sz w:val="24"/>
          <w:szCs w:val="24"/>
        </w:rPr>
        <w:t>-sur-</w:t>
      </w:r>
      <w:proofErr w:type="spellStart"/>
      <w:r>
        <w:rPr>
          <w:rFonts w:ascii="Times New Roman" w:hAnsi="Times New Roman" w:cs="Times New Roman"/>
          <w:sz w:val="24"/>
          <w:szCs w:val="24"/>
        </w:rPr>
        <w:t>Arize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Montbrun-Bocage (Haute-Garonne), </w:t>
      </w:r>
      <w:proofErr w:type="spellStart"/>
      <w:r w:rsidR="009248C8">
        <w:rPr>
          <w:rFonts w:ascii="Times New Roman" w:hAnsi="Times New Roman" w:cs="Times New Roman"/>
          <w:sz w:val="24"/>
          <w:szCs w:val="24"/>
        </w:rPr>
        <w:t>Montfa</w:t>
      </w:r>
      <w:proofErr w:type="spellEnd"/>
      <w:r w:rsidR="009248C8">
        <w:rPr>
          <w:rFonts w:ascii="Times New Roman" w:hAnsi="Times New Roman" w:cs="Times New Roman"/>
          <w:sz w:val="24"/>
          <w:szCs w:val="24"/>
        </w:rPr>
        <w:t xml:space="preserve">, Mauvezin-de-Sainte-Croix, </w:t>
      </w:r>
      <w:proofErr w:type="spellStart"/>
      <w:r w:rsidR="009248C8">
        <w:rPr>
          <w:rFonts w:ascii="Times New Roman" w:hAnsi="Times New Roman" w:cs="Times New Roman"/>
          <w:sz w:val="24"/>
          <w:szCs w:val="24"/>
        </w:rPr>
        <w:t>Contrazy</w:t>
      </w:r>
      <w:proofErr w:type="spellEnd"/>
      <w:r w:rsidR="009248C8">
        <w:rPr>
          <w:rFonts w:ascii="Times New Roman" w:hAnsi="Times New Roman" w:cs="Times New Roman"/>
          <w:sz w:val="24"/>
          <w:szCs w:val="24"/>
        </w:rPr>
        <w:t>, Montesquieu-</w:t>
      </w:r>
      <w:proofErr w:type="spellStart"/>
      <w:r w:rsidR="009248C8">
        <w:rPr>
          <w:rFonts w:ascii="Times New Roman" w:hAnsi="Times New Roman" w:cs="Times New Roman"/>
          <w:sz w:val="24"/>
          <w:szCs w:val="24"/>
        </w:rPr>
        <w:t>Avantès</w:t>
      </w:r>
      <w:proofErr w:type="spellEnd"/>
      <w:r w:rsidR="009248C8">
        <w:rPr>
          <w:rFonts w:ascii="Times New Roman" w:hAnsi="Times New Roman" w:cs="Times New Roman"/>
          <w:sz w:val="24"/>
          <w:szCs w:val="24"/>
        </w:rPr>
        <w:t xml:space="preserve">, Lescure, </w:t>
      </w:r>
      <w:proofErr w:type="spellStart"/>
      <w:r w:rsidR="009248C8">
        <w:rPr>
          <w:rFonts w:ascii="Times New Roman" w:hAnsi="Times New Roman" w:cs="Times New Roman"/>
          <w:sz w:val="24"/>
          <w:szCs w:val="24"/>
        </w:rPr>
        <w:t>Rimont</w:t>
      </w:r>
      <w:proofErr w:type="spellEnd"/>
      <w:r w:rsidR="00924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8C8">
        <w:rPr>
          <w:rFonts w:ascii="Times New Roman" w:hAnsi="Times New Roman" w:cs="Times New Roman"/>
          <w:sz w:val="24"/>
          <w:szCs w:val="24"/>
        </w:rPr>
        <w:t>Rivèrenert</w:t>
      </w:r>
      <w:proofErr w:type="spellEnd"/>
      <w:r w:rsidR="00924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8C8">
        <w:rPr>
          <w:rFonts w:ascii="Times New Roman" w:hAnsi="Times New Roman" w:cs="Times New Roman"/>
          <w:sz w:val="24"/>
          <w:szCs w:val="24"/>
        </w:rPr>
        <w:t>Biert</w:t>
      </w:r>
      <w:proofErr w:type="spellEnd"/>
      <w:r w:rsidR="00924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8C8">
        <w:rPr>
          <w:rFonts w:ascii="Times New Roman" w:hAnsi="Times New Roman" w:cs="Times New Roman"/>
          <w:sz w:val="24"/>
          <w:szCs w:val="24"/>
        </w:rPr>
        <w:t>Massat</w:t>
      </w:r>
      <w:proofErr w:type="spellEnd"/>
      <w:r w:rsidR="009248C8">
        <w:rPr>
          <w:rFonts w:ascii="Times New Roman" w:hAnsi="Times New Roman" w:cs="Times New Roman"/>
          <w:sz w:val="24"/>
          <w:szCs w:val="24"/>
        </w:rPr>
        <w:t xml:space="preserve">, Le Port, </w:t>
      </w:r>
      <w:proofErr w:type="spellStart"/>
      <w:r w:rsidR="009248C8">
        <w:rPr>
          <w:rFonts w:ascii="Times New Roman" w:hAnsi="Times New Roman" w:cs="Times New Roman"/>
          <w:sz w:val="24"/>
          <w:szCs w:val="24"/>
        </w:rPr>
        <w:t>Aulus</w:t>
      </w:r>
      <w:proofErr w:type="spellEnd"/>
      <w:r w:rsidR="009248C8">
        <w:rPr>
          <w:rFonts w:ascii="Times New Roman" w:hAnsi="Times New Roman" w:cs="Times New Roman"/>
          <w:sz w:val="24"/>
          <w:szCs w:val="24"/>
        </w:rPr>
        <w:t>-les-Bains.</w:t>
      </w:r>
    </w:p>
    <w:p w:rsidR="009248C8" w:rsidRDefault="009248C8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48C8">
        <w:rPr>
          <w:rFonts w:ascii="Times New Roman" w:hAnsi="Times New Roman" w:cs="Times New Roman"/>
          <w:b/>
          <w:sz w:val="24"/>
          <w:szCs w:val="24"/>
        </w:rPr>
        <w:t>Le Val d’</w:t>
      </w:r>
      <w:proofErr w:type="spellStart"/>
      <w:r w:rsidRPr="009248C8">
        <w:rPr>
          <w:rFonts w:ascii="Times New Roman" w:hAnsi="Times New Roman" w:cs="Times New Roman"/>
          <w:b/>
          <w:sz w:val="24"/>
          <w:szCs w:val="24"/>
        </w:rPr>
        <w:t>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sa totalité.</w:t>
      </w:r>
    </w:p>
    <w:p w:rsidR="009248C8" w:rsidRDefault="009248C8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48C8">
        <w:rPr>
          <w:rFonts w:ascii="Times New Roman" w:hAnsi="Times New Roman" w:cs="Times New Roman"/>
          <w:b/>
          <w:sz w:val="24"/>
          <w:szCs w:val="24"/>
        </w:rPr>
        <w:t xml:space="preserve">Limite entre </w:t>
      </w:r>
      <w:r w:rsidR="00CC7ED1">
        <w:rPr>
          <w:rFonts w:ascii="Times New Roman" w:hAnsi="Times New Roman" w:cs="Times New Roman"/>
          <w:b/>
          <w:sz w:val="24"/>
          <w:szCs w:val="24"/>
        </w:rPr>
        <w:t xml:space="preserve">les </w:t>
      </w:r>
      <w:r w:rsidRPr="009248C8">
        <w:rPr>
          <w:rFonts w:ascii="Times New Roman" w:hAnsi="Times New Roman" w:cs="Times New Roman"/>
          <w:b/>
          <w:sz w:val="24"/>
          <w:szCs w:val="24"/>
        </w:rPr>
        <w:t xml:space="preserve">dialectes gascons et </w:t>
      </w:r>
      <w:r w:rsidR="00CC7ED1">
        <w:rPr>
          <w:rFonts w:ascii="Times New Roman" w:hAnsi="Times New Roman" w:cs="Times New Roman"/>
          <w:b/>
          <w:sz w:val="24"/>
          <w:szCs w:val="24"/>
        </w:rPr>
        <w:t xml:space="preserve">les </w:t>
      </w:r>
      <w:r w:rsidRPr="009248C8">
        <w:rPr>
          <w:rFonts w:ascii="Times New Roman" w:hAnsi="Times New Roman" w:cs="Times New Roman"/>
          <w:b/>
          <w:sz w:val="24"/>
          <w:szCs w:val="24"/>
        </w:rPr>
        <w:t xml:space="preserve">dialectes basques. </w:t>
      </w:r>
      <w:r>
        <w:rPr>
          <w:rFonts w:ascii="Times New Roman" w:hAnsi="Times New Roman" w:cs="Times New Roman"/>
          <w:sz w:val="24"/>
          <w:szCs w:val="24"/>
        </w:rPr>
        <w:t xml:space="preserve">Biarritz, Anglet, Bayonne, Tarnos, Saint-Martin-de-Seignanx,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Saint-Barthélémy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Guiche, Bidache, Came,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Arancou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Bergouey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Viellenave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Labastide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Villefranche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Escos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Abitain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Autevielle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>-Saint-Martin-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Bideren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Osserain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Rivareyte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>, Saint-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Gladie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>-Arrive-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Munein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Espiute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Nabas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Lichos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, Charre,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Castetnau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Camblong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Angous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, Sus,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Gurs</w:t>
      </w:r>
      <w:proofErr w:type="spellEnd"/>
      <w:r w:rsidR="00A71DF0">
        <w:rPr>
          <w:rFonts w:ascii="Times New Roman" w:hAnsi="Times New Roman" w:cs="Times New Roman"/>
          <w:sz w:val="24"/>
          <w:szCs w:val="24"/>
        </w:rPr>
        <w:t xml:space="preserve"> (quelques maisons au sud de la commune sont bascophones)</w:t>
      </w:r>
      <w:r w:rsidR="001B5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Préchacq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Josbaig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Geüs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 d’Oloro</w:t>
      </w:r>
      <w:r w:rsidR="00E226EF">
        <w:rPr>
          <w:rFonts w:ascii="Times New Roman" w:hAnsi="Times New Roman" w:cs="Times New Roman"/>
          <w:sz w:val="24"/>
          <w:szCs w:val="24"/>
        </w:rPr>
        <w:t>n, Saint-</w:t>
      </w:r>
      <w:proofErr w:type="spellStart"/>
      <w:r w:rsidR="00E226EF">
        <w:rPr>
          <w:rFonts w:ascii="Times New Roman" w:hAnsi="Times New Roman" w:cs="Times New Roman"/>
          <w:sz w:val="24"/>
          <w:szCs w:val="24"/>
        </w:rPr>
        <w:t>Goin</w:t>
      </w:r>
      <w:proofErr w:type="spellEnd"/>
      <w:r w:rsidR="00E226EF">
        <w:rPr>
          <w:rFonts w:ascii="Times New Roman" w:hAnsi="Times New Roman" w:cs="Times New Roman"/>
          <w:sz w:val="24"/>
          <w:szCs w:val="24"/>
        </w:rPr>
        <w:t>, (l</w:t>
      </w:r>
      <w:r w:rsidR="00A71DF0">
        <w:rPr>
          <w:rFonts w:ascii="Times New Roman" w:hAnsi="Times New Roman" w:cs="Times New Roman"/>
          <w:sz w:val="24"/>
          <w:szCs w:val="24"/>
        </w:rPr>
        <w:t>es</w:t>
      </w:r>
      <w:r w:rsidR="001B50C5">
        <w:rPr>
          <w:rFonts w:ascii="Times New Roman" w:hAnsi="Times New Roman" w:cs="Times New Roman"/>
          <w:sz w:val="24"/>
          <w:szCs w:val="24"/>
        </w:rPr>
        <w:t xml:space="preserve"> </w:t>
      </w:r>
      <w:r w:rsidR="00A71DF0">
        <w:rPr>
          <w:rFonts w:ascii="Times New Roman" w:hAnsi="Times New Roman" w:cs="Times New Roman"/>
          <w:sz w:val="24"/>
          <w:szCs w:val="24"/>
        </w:rPr>
        <w:t>hameaux</w:t>
      </w:r>
      <w:r w:rsidR="001B50C5">
        <w:rPr>
          <w:rFonts w:ascii="Times New Roman" w:hAnsi="Times New Roman" w:cs="Times New Roman"/>
          <w:sz w:val="24"/>
          <w:szCs w:val="24"/>
        </w:rPr>
        <w:t xml:space="preserve"> occidenta</w:t>
      </w:r>
      <w:r w:rsidR="00A71DF0">
        <w:rPr>
          <w:rFonts w:ascii="Times New Roman" w:hAnsi="Times New Roman" w:cs="Times New Roman"/>
          <w:sz w:val="24"/>
          <w:szCs w:val="24"/>
        </w:rPr>
        <w:t>ux</w:t>
      </w:r>
      <w:r w:rsidR="001B50C5">
        <w:rPr>
          <w:rFonts w:ascii="Times New Roman" w:hAnsi="Times New Roman" w:cs="Times New Roman"/>
          <w:sz w:val="24"/>
          <w:szCs w:val="24"/>
        </w:rPr>
        <w:t xml:space="preserve"> de ces </w:t>
      </w:r>
      <w:r w:rsidR="004935A9">
        <w:rPr>
          <w:rFonts w:ascii="Times New Roman" w:hAnsi="Times New Roman" w:cs="Times New Roman"/>
          <w:sz w:val="24"/>
          <w:szCs w:val="24"/>
        </w:rPr>
        <w:t>trois</w:t>
      </w:r>
      <w:r w:rsidR="001B50C5">
        <w:rPr>
          <w:rFonts w:ascii="Times New Roman" w:hAnsi="Times New Roman" w:cs="Times New Roman"/>
          <w:sz w:val="24"/>
          <w:szCs w:val="24"/>
        </w:rPr>
        <w:t xml:space="preserve"> dernières </w:t>
      </w:r>
      <w:r w:rsidR="00A71DF0">
        <w:rPr>
          <w:rFonts w:ascii="Times New Roman" w:hAnsi="Times New Roman" w:cs="Times New Roman"/>
          <w:sz w:val="24"/>
          <w:szCs w:val="24"/>
        </w:rPr>
        <w:t xml:space="preserve">communes </w:t>
      </w:r>
      <w:r w:rsidR="00E226EF">
        <w:rPr>
          <w:rFonts w:ascii="Times New Roman" w:hAnsi="Times New Roman" w:cs="Times New Roman"/>
          <w:sz w:val="24"/>
          <w:szCs w:val="24"/>
        </w:rPr>
        <w:t>sont bascophone),</w:t>
      </w:r>
      <w:r w:rsidR="001B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5A9">
        <w:rPr>
          <w:rFonts w:ascii="Times New Roman" w:hAnsi="Times New Roman" w:cs="Times New Roman"/>
          <w:sz w:val="24"/>
          <w:szCs w:val="24"/>
        </w:rPr>
        <w:t>Géronce</w:t>
      </w:r>
      <w:proofErr w:type="spellEnd"/>
      <w:r w:rsidR="004935A9">
        <w:rPr>
          <w:rFonts w:ascii="Times New Roman" w:hAnsi="Times New Roman" w:cs="Times New Roman"/>
          <w:sz w:val="24"/>
          <w:szCs w:val="24"/>
        </w:rPr>
        <w:t xml:space="preserve"> </w:t>
      </w:r>
      <w:r w:rsidR="00103F4D">
        <w:rPr>
          <w:rFonts w:ascii="Times New Roman" w:hAnsi="Times New Roman" w:cs="Times New Roman"/>
          <w:sz w:val="24"/>
          <w:szCs w:val="24"/>
        </w:rPr>
        <w:t>(</w:t>
      </w:r>
      <w:r w:rsidR="004935A9">
        <w:rPr>
          <w:rFonts w:ascii="Times New Roman" w:hAnsi="Times New Roman" w:cs="Times New Roman"/>
          <w:sz w:val="24"/>
          <w:szCs w:val="24"/>
        </w:rPr>
        <w:t>le sud de la commune, notamment le quartier d’</w:t>
      </w:r>
      <w:proofErr w:type="spellStart"/>
      <w:r w:rsidR="004935A9">
        <w:rPr>
          <w:rFonts w:ascii="Times New Roman" w:hAnsi="Times New Roman" w:cs="Times New Roman"/>
          <w:sz w:val="24"/>
          <w:szCs w:val="24"/>
        </w:rPr>
        <w:t>Alaxe</w:t>
      </w:r>
      <w:proofErr w:type="spellEnd"/>
      <w:r w:rsidR="004935A9">
        <w:rPr>
          <w:rFonts w:ascii="Times New Roman" w:hAnsi="Times New Roman" w:cs="Times New Roman"/>
          <w:sz w:val="24"/>
          <w:szCs w:val="24"/>
        </w:rPr>
        <w:t xml:space="preserve">, sont bascophones), </w:t>
      </w:r>
      <w:r w:rsidR="001B50C5">
        <w:rPr>
          <w:rFonts w:ascii="Times New Roman" w:hAnsi="Times New Roman" w:cs="Times New Roman"/>
          <w:sz w:val="24"/>
          <w:szCs w:val="24"/>
        </w:rPr>
        <w:t xml:space="preserve">Orin, </w:t>
      </w:r>
      <w:proofErr w:type="spellStart"/>
      <w:r w:rsidR="001B50C5">
        <w:rPr>
          <w:rFonts w:ascii="Times New Roman" w:hAnsi="Times New Roman" w:cs="Times New Roman"/>
          <w:sz w:val="24"/>
          <w:szCs w:val="24"/>
        </w:rPr>
        <w:t>Moumour</w:t>
      </w:r>
      <w:proofErr w:type="spellEnd"/>
      <w:r w:rsidR="001B50C5">
        <w:rPr>
          <w:rFonts w:ascii="Times New Roman" w:hAnsi="Times New Roman" w:cs="Times New Roman"/>
          <w:sz w:val="24"/>
          <w:szCs w:val="24"/>
        </w:rPr>
        <w:t xml:space="preserve">, Oloron, </w:t>
      </w:r>
      <w:proofErr w:type="spellStart"/>
      <w:r w:rsidR="00A71DF0">
        <w:rPr>
          <w:rFonts w:ascii="Times New Roman" w:hAnsi="Times New Roman" w:cs="Times New Roman"/>
          <w:sz w:val="24"/>
          <w:szCs w:val="24"/>
        </w:rPr>
        <w:t>Féas</w:t>
      </w:r>
      <w:proofErr w:type="spellEnd"/>
      <w:r w:rsidR="00A71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DF0">
        <w:rPr>
          <w:rFonts w:ascii="Times New Roman" w:hAnsi="Times New Roman" w:cs="Times New Roman"/>
          <w:sz w:val="24"/>
          <w:szCs w:val="24"/>
        </w:rPr>
        <w:t>Ance</w:t>
      </w:r>
      <w:proofErr w:type="spellEnd"/>
      <w:r w:rsidR="00A71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DF0">
        <w:rPr>
          <w:rFonts w:ascii="Times New Roman" w:hAnsi="Times New Roman" w:cs="Times New Roman"/>
          <w:sz w:val="24"/>
          <w:szCs w:val="24"/>
        </w:rPr>
        <w:t>Aramits</w:t>
      </w:r>
      <w:proofErr w:type="spellEnd"/>
      <w:r w:rsidR="00A71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DF0">
        <w:rPr>
          <w:rFonts w:ascii="Times New Roman" w:hAnsi="Times New Roman" w:cs="Times New Roman"/>
          <w:sz w:val="24"/>
          <w:szCs w:val="24"/>
        </w:rPr>
        <w:t>Lanne</w:t>
      </w:r>
      <w:proofErr w:type="spellEnd"/>
      <w:r w:rsidR="00E226EF">
        <w:rPr>
          <w:rFonts w:ascii="Times New Roman" w:hAnsi="Times New Roman" w:cs="Times New Roman"/>
          <w:sz w:val="24"/>
          <w:szCs w:val="24"/>
        </w:rPr>
        <w:t xml:space="preserve"> (dans</w:t>
      </w:r>
      <w:r w:rsidR="00A71DF0">
        <w:rPr>
          <w:rFonts w:ascii="Times New Roman" w:hAnsi="Times New Roman" w:cs="Times New Roman"/>
          <w:sz w:val="24"/>
          <w:szCs w:val="24"/>
        </w:rPr>
        <w:t xml:space="preserve"> ces quatre dernières communes, quelques hameaux </w:t>
      </w:r>
      <w:r w:rsidR="004935A9">
        <w:rPr>
          <w:rFonts w:ascii="Times New Roman" w:hAnsi="Times New Roman" w:cs="Times New Roman"/>
          <w:sz w:val="24"/>
          <w:szCs w:val="24"/>
        </w:rPr>
        <w:t>nord-occidentaux</w:t>
      </w:r>
      <w:r w:rsidR="00A71DF0">
        <w:rPr>
          <w:rFonts w:ascii="Times New Roman" w:hAnsi="Times New Roman" w:cs="Times New Roman"/>
          <w:sz w:val="24"/>
          <w:szCs w:val="24"/>
        </w:rPr>
        <w:t xml:space="preserve"> sont bascopho</w:t>
      </w:r>
      <w:r w:rsidR="00E226EF">
        <w:rPr>
          <w:rFonts w:ascii="Times New Roman" w:hAnsi="Times New Roman" w:cs="Times New Roman"/>
          <w:sz w:val="24"/>
          <w:szCs w:val="24"/>
        </w:rPr>
        <w:t>nes),</w:t>
      </w:r>
      <w:r w:rsidR="00A7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DF0">
        <w:rPr>
          <w:rFonts w:ascii="Times New Roman" w:hAnsi="Times New Roman" w:cs="Times New Roman"/>
          <w:sz w:val="24"/>
          <w:szCs w:val="24"/>
        </w:rPr>
        <w:t>Arette</w:t>
      </w:r>
      <w:proofErr w:type="spellEnd"/>
      <w:r w:rsidR="00A71DF0">
        <w:rPr>
          <w:rFonts w:ascii="Times New Roman" w:hAnsi="Times New Roman" w:cs="Times New Roman"/>
          <w:sz w:val="24"/>
          <w:szCs w:val="24"/>
        </w:rPr>
        <w:t>.</w:t>
      </w:r>
      <w:r w:rsidR="004935A9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="004935A9">
        <w:rPr>
          <w:rFonts w:ascii="Times New Roman" w:hAnsi="Times New Roman" w:cs="Times New Roman"/>
          <w:sz w:val="24"/>
          <w:szCs w:val="24"/>
        </w:rPr>
        <w:t>Esquiule</w:t>
      </w:r>
      <w:proofErr w:type="spellEnd"/>
      <w:r w:rsidR="004935A9">
        <w:rPr>
          <w:rFonts w:ascii="Times New Roman" w:hAnsi="Times New Roman" w:cs="Times New Roman"/>
          <w:sz w:val="24"/>
          <w:szCs w:val="24"/>
        </w:rPr>
        <w:t xml:space="preserve">, bascophone, le quartier de </w:t>
      </w:r>
      <w:proofErr w:type="spellStart"/>
      <w:r w:rsidR="004935A9">
        <w:rPr>
          <w:rFonts w:ascii="Times New Roman" w:hAnsi="Times New Roman" w:cs="Times New Roman"/>
          <w:sz w:val="24"/>
          <w:szCs w:val="24"/>
        </w:rPr>
        <w:t>Berbila</w:t>
      </w:r>
      <w:proofErr w:type="spellEnd"/>
      <w:r w:rsidR="004935A9">
        <w:rPr>
          <w:rFonts w:ascii="Times New Roman" w:hAnsi="Times New Roman" w:cs="Times New Roman"/>
          <w:sz w:val="24"/>
          <w:szCs w:val="24"/>
        </w:rPr>
        <w:t xml:space="preserve">, à l’Est, est </w:t>
      </w:r>
      <w:proofErr w:type="spellStart"/>
      <w:r w:rsidR="004935A9">
        <w:rPr>
          <w:rFonts w:ascii="Times New Roman" w:hAnsi="Times New Roman" w:cs="Times New Roman"/>
          <w:sz w:val="24"/>
          <w:szCs w:val="24"/>
        </w:rPr>
        <w:t>gasconophone</w:t>
      </w:r>
      <w:proofErr w:type="spellEnd"/>
      <w:r w:rsidR="004935A9">
        <w:rPr>
          <w:rFonts w:ascii="Times New Roman" w:hAnsi="Times New Roman" w:cs="Times New Roman"/>
          <w:sz w:val="24"/>
          <w:szCs w:val="24"/>
        </w:rPr>
        <w:t>.</w:t>
      </w:r>
    </w:p>
    <w:p w:rsidR="00103F4D" w:rsidRDefault="00103F4D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références, en plus de celles déjà mentionnées dans notre ouvrage </w:t>
      </w:r>
      <w:proofErr w:type="spellStart"/>
      <w:r w:rsidRPr="00103F4D">
        <w:rPr>
          <w:rFonts w:ascii="Times New Roman" w:hAnsi="Times New Roman" w:cs="Times New Roman"/>
          <w:b/>
          <w:i/>
          <w:sz w:val="24"/>
          <w:szCs w:val="24"/>
        </w:rPr>
        <w:t>Gasconha</w:t>
      </w:r>
      <w:proofErr w:type="spellEnd"/>
      <w:r w:rsidRPr="00103F4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103F4D">
        <w:rPr>
          <w:rFonts w:ascii="Times New Roman" w:hAnsi="Times New Roman" w:cs="Times New Roman"/>
          <w:b/>
          <w:i/>
          <w:sz w:val="24"/>
          <w:szCs w:val="24"/>
        </w:rPr>
        <w:t>Lenga</w:t>
      </w:r>
      <w:proofErr w:type="spellEnd"/>
      <w:r w:rsidRPr="00103F4D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103F4D">
        <w:rPr>
          <w:rFonts w:ascii="Times New Roman" w:hAnsi="Times New Roman" w:cs="Times New Roman"/>
          <w:b/>
          <w:i/>
          <w:sz w:val="24"/>
          <w:szCs w:val="24"/>
        </w:rPr>
        <w:t>Identitat</w:t>
      </w:r>
      <w:proofErr w:type="spellEnd"/>
      <w:r w:rsidR="002A6CF1" w:rsidRPr="002A6C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aux éditions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Noste</w:t>
      </w:r>
      <w:proofErr w:type="spellEnd"/>
      <w:r>
        <w:rPr>
          <w:rFonts w:ascii="Times New Roman" w:hAnsi="Times New Roman" w:cs="Times New Roman"/>
          <w:sz w:val="24"/>
          <w:szCs w:val="24"/>
        </w:rPr>
        <w:t>, sont :</w:t>
      </w:r>
    </w:p>
    <w:p w:rsidR="004D069E" w:rsidRDefault="00103F4D" w:rsidP="004D06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Etxegorri</w:t>
      </w:r>
      <w:proofErr w:type="spellEnd"/>
      <w:r w:rsidR="004D06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Philippe. </w:t>
      </w:r>
      <w:proofErr w:type="spellStart"/>
      <w:r w:rsidRPr="00103F4D">
        <w:rPr>
          <w:rFonts w:ascii="Times New Roman" w:hAnsi="Times New Roman" w:cs="Times New Roman"/>
          <w:b/>
          <w:i/>
          <w:sz w:val="24"/>
          <w:szCs w:val="24"/>
        </w:rPr>
        <w:t>Biarnoko</w:t>
      </w:r>
      <w:proofErr w:type="spellEnd"/>
      <w:r w:rsidRPr="00103F4D">
        <w:rPr>
          <w:rFonts w:ascii="Times New Roman" w:hAnsi="Times New Roman" w:cs="Times New Roman"/>
          <w:b/>
          <w:i/>
          <w:sz w:val="24"/>
          <w:szCs w:val="24"/>
        </w:rPr>
        <w:t xml:space="preserve"> Euskaldunak, </w:t>
      </w:r>
      <w:proofErr w:type="spellStart"/>
      <w:r w:rsidRPr="00103F4D">
        <w:rPr>
          <w:rFonts w:ascii="Times New Roman" w:hAnsi="Times New Roman" w:cs="Times New Roman"/>
          <w:b/>
          <w:i/>
          <w:sz w:val="24"/>
          <w:szCs w:val="24"/>
        </w:rPr>
        <w:t>historiaren</w:t>
      </w:r>
      <w:proofErr w:type="spellEnd"/>
      <w:r w:rsidRPr="00103F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03F4D">
        <w:rPr>
          <w:rFonts w:ascii="Times New Roman" w:hAnsi="Times New Roman" w:cs="Times New Roman"/>
          <w:b/>
          <w:i/>
          <w:sz w:val="24"/>
          <w:szCs w:val="24"/>
        </w:rPr>
        <w:t>eta</w:t>
      </w:r>
      <w:proofErr w:type="spellEnd"/>
      <w:r w:rsidRPr="00103F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03F4D">
        <w:rPr>
          <w:rFonts w:ascii="Times New Roman" w:hAnsi="Times New Roman" w:cs="Times New Roman"/>
          <w:b/>
          <w:i/>
          <w:sz w:val="24"/>
          <w:szCs w:val="24"/>
        </w:rPr>
        <w:t>hizkuntzen</w:t>
      </w:r>
      <w:proofErr w:type="spellEnd"/>
      <w:r w:rsidRPr="00103F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03F4D">
        <w:rPr>
          <w:rFonts w:ascii="Times New Roman" w:hAnsi="Times New Roman" w:cs="Times New Roman"/>
          <w:b/>
          <w:i/>
          <w:sz w:val="24"/>
          <w:szCs w:val="24"/>
        </w:rPr>
        <w:t>bidegurutzean</w:t>
      </w:r>
      <w:proofErr w:type="spellEnd"/>
      <w:r>
        <w:rPr>
          <w:rFonts w:ascii="Times New Roman" w:hAnsi="Times New Roman" w:cs="Times New Roman"/>
          <w:sz w:val="24"/>
          <w:szCs w:val="24"/>
        </w:rPr>
        <w:t>. 2012.</w:t>
      </w:r>
      <w:r w:rsidR="004D069E" w:rsidRPr="004D0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318" w:rsidRDefault="004D069E" w:rsidP="00215318">
      <w:p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Longnon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Auguste. </w:t>
      </w:r>
      <w:r w:rsidRPr="00215318">
        <w:rPr>
          <w:rFonts w:ascii="Times New Roman" w:hAnsi="Times New Roman" w:cs="Times New Roman"/>
          <w:b/>
          <w:i/>
          <w:sz w:val="24"/>
          <w:szCs w:val="24"/>
        </w:rPr>
        <w:t xml:space="preserve">Atlas </w:t>
      </w:r>
      <w:r w:rsidRPr="00103F4D">
        <w:rPr>
          <w:rFonts w:ascii="Times New Roman" w:hAnsi="Times New Roman" w:cs="Times New Roman"/>
          <w:b/>
          <w:i/>
          <w:sz w:val="24"/>
          <w:szCs w:val="24"/>
        </w:rPr>
        <w:t>historique de la France depuis César jusqu’à nos jours</w:t>
      </w:r>
      <w:r>
        <w:rPr>
          <w:rFonts w:ascii="Times New Roman" w:hAnsi="Times New Roman" w:cs="Times New Roman"/>
          <w:sz w:val="24"/>
          <w:szCs w:val="24"/>
        </w:rPr>
        <w:t>, Hachette, 1885.</w:t>
      </w:r>
      <w:r w:rsidR="00215318" w:rsidRPr="00215318"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 xml:space="preserve"> </w:t>
      </w:r>
    </w:p>
    <w:p w:rsidR="00103F4D" w:rsidRDefault="00215318" w:rsidP="00215318">
      <w:p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>Nowak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 xml:space="preserve">, Eric. </w:t>
      </w:r>
      <w:r w:rsidRPr="00215318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fr-FR"/>
        </w:rPr>
        <w:t>Histoire et géographie des parlers poitevins et saintongeais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 xml:space="preserve">. Editions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>PyréMonde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>, 2010.</w:t>
      </w:r>
    </w:p>
    <w:p w:rsidR="008D4C9B" w:rsidRPr="00215318" w:rsidRDefault="008D4C9B" w:rsidP="00215318">
      <w:p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>Tourtoulon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 xml:space="preserve"> de, Charles et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>Bricout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 xml:space="preserve">, H., </w:t>
      </w:r>
      <w:r w:rsidRPr="008D4C9B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fr-FR"/>
        </w:rPr>
        <w:t>Carte de la limite de la langue d’oc et de la langue d’oïl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>. 1876.</w:t>
      </w:r>
    </w:p>
    <w:p w:rsidR="00FC660E" w:rsidRDefault="004D069E" w:rsidP="00215318">
      <w:p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Anne. </w:t>
      </w:r>
      <w:r w:rsidRPr="004D069E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fr-FR"/>
        </w:rPr>
        <w:t xml:space="preserve">Pays ou circonscriptions, les collectivités territoriales de la France du </w:t>
      </w:r>
      <w:proofErr w:type="spellStart"/>
      <w:r w:rsidRPr="004D069E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fr-FR"/>
        </w:rPr>
        <w:t>Sud-Ouest</w:t>
      </w:r>
      <w:proofErr w:type="spellEnd"/>
      <w:r w:rsidR="006206B3"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>.</w:t>
      </w:r>
      <w:r w:rsidRPr="004D069E"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  <w:t xml:space="preserve"> Publications de la Sorbonne, Paris, 2000</w:t>
      </w:r>
    </w:p>
    <w:p w:rsidR="00FC660E" w:rsidRPr="00215318" w:rsidRDefault="00FC660E" w:rsidP="00215318">
      <w:p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fr-FR"/>
        </w:rPr>
      </w:pPr>
    </w:p>
    <w:p w:rsidR="00F26B81" w:rsidRDefault="00715ABF" w:rsidP="00EA3D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le territoire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Tarbelles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de l’évêché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r w:rsidR="00966C46"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pourra consulter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Orpustan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Jaurgain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entre autres. Les cartes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sont très parlantes.</w:t>
      </w:r>
      <w:r w:rsidR="00FC660E">
        <w:rPr>
          <w:rFonts w:ascii="Times New Roman" w:hAnsi="Times New Roman" w:cs="Times New Roman"/>
          <w:sz w:val="24"/>
          <w:szCs w:val="24"/>
        </w:rPr>
        <w:t xml:space="preserve"> </w:t>
      </w:r>
      <w:r w:rsidR="00F26B81">
        <w:rPr>
          <w:rFonts w:ascii="Times New Roman" w:hAnsi="Times New Roman" w:cs="Times New Roman"/>
          <w:sz w:val="24"/>
          <w:szCs w:val="24"/>
        </w:rPr>
        <w:t xml:space="preserve">Pour la transcription gasconne des noms de communes, outre les ouvrages de Bénédicte </w:t>
      </w:r>
      <w:proofErr w:type="spellStart"/>
      <w:r w:rsidR="00F26B81">
        <w:rPr>
          <w:rFonts w:ascii="Times New Roman" w:hAnsi="Times New Roman" w:cs="Times New Roman"/>
          <w:sz w:val="24"/>
          <w:szCs w:val="24"/>
        </w:rPr>
        <w:t>Boyrie</w:t>
      </w:r>
      <w:proofErr w:type="spellEnd"/>
      <w:r w:rsidR="00F26B8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26B81">
        <w:rPr>
          <w:rFonts w:ascii="Times New Roman" w:hAnsi="Times New Roman" w:cs="Times New Roman"/>
          <w:sz w:val="24"/>
          <w:szCs w:val="24"/>
        </w:rPr>
        <w:t>Fénié</w:t>
      </w:r>
      <w:proofErr w:type="spellEnd"/>
      <w:r w:rsidR="00F26B81">
        <w:rPr>
          <w:rFonts w:ascii="Times New Roman" w:hAnsi="Times New Roman" w:cs="Times New Roman"/>
          <w:sz w:val="24"/>
          <w:szCs w:val="24"/>
        </w:rPr>
        <w:t xml:space="preserve"> et Michel </w:t>
      </w:r>
      <w:proofErr w:type="spellStart"/>
      <w:r w:rsidR="00F26B81">
        <w:rPr>
          <w:rFonts w:ascii="Times New Roman" w:hAnsi="Times New Roman" w:cs="Times New Roman"/>
          <w:sz w:val="24"/>
          <w:szCs w:val="24"/>
        </w:rPr>
        <w:t>Grosclaude</w:t>
      </w:r>
      <w:proofErr w:type="spellEnd"/>
      <w:r w:rsidR="00F26B81">
        <w:rPr>
          <w:rFonts w:ascii="Times New Roman" w:hAnsi="Times New Roman" w:cs="Times New Roman"/>
          <w:sz w:val="24"/>
          <w:szCs w:val="24"/>
        </w:rPr>
        <w:t xml:space="preserve"> (Gironde, Lot-et-Garonne, Landes et Bas-Adour, Pyrénées Atlantiques), nous </w:t>
      </w:r>
      <w:r w:rsidR="00F26B81">
        <w:rPr>
          <w:rFonts w:ascii="Times New Roman" w:hAnsi="Times New Roman" w:cs="Times New Roman"/>
          <w:sz w:val="24"/>
          <w:szCs w:val="24"/>
        </w:rPr>
        <w:lastRenderedPageBreak/>
        <w:t>avons utilisé nos recherches personnelles, les travaux de Patrice Poujade et la carte interactive des noms occitans des communes de la Dordogne.</w:t>
      </w:r>
    </w:p>
    <w:p w:rsidR="002A6CF1" w:rsidRPr="002A6CF1" w:rsidRDefault="002A6CF1" w:rsidP="00EA3D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CF1">
        <w:rPr>
          <w:rFonts w:ascii="Times New Roman" w:hAnsi="Times New Roman" w:cs="Times New Roman"/>
          <w:b/>
          <w:sz w:val="24"/>
          <w:szCs w:val="24"/>
        </w:rPr>
        <w:t>Philippe Lartigue, décembre 2014.</w:t>
      </w:r>
    </w:p>
    <w:sectPr w:rsidR="002A6CF1" w:rsidRPr="002A6CF1" w:rsidSect="0010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2501"/>
    <w:multiLevelType w:val="multilevel"/>
    <w:tmpl w:val="6CD2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12BE1"/>
    <w:rsid w:val="00033C04"/>
    <w:rsid w:val="00060E30"/>
    <w:rsid w:val="00082DA7"/>
    <w:rsid w:val="001023FD"/>
    <w:rsid w:val="00103F4D"/>
    <w:rsid w:val="00107A4B"/>
    <w:rsid w:val="00170A8E"/>
    <w:rsid w:val="001B50C5"/>
    <w:rsid w:val="001E36D8"/>
    <w:rsid w:val="001E4060"/>
    <w:rsid w:val="001F021D"/>
    <w:rsid w:val="00212BE1"/>
    <w:rsid w:val="00215318"/>
    <w:rsid w:val="00246E11"/>
    <w:rsid w:val="00250FB5"/>
    <w:rsid w:val="0027325A"/>
    <w:rsid w:val="002A6CF1"/>
    <w:rsid w:val="003608B8"/>
    <w:rsid w:val="003D778F"/>
    <w:rsid w:val="004935A9"/>
    <w:rsid w:val="004B3897"/>
    <w:rsid w:val="004D069E"/>
    <w:rsid w:val="0051189C"/>
    <w:rsid w:val="00516C09"/>
    <w:rsid w:val="00557E55"/>
    <w:rsid w:val="0057560F"/>
    <w:rsid w:val="006206B3"/>
    <w:rsid w:val="00632BA8"/>
    <w:rsid w:val="00644F9B"/>
    <w:rsid w:val="006D3D27"/>
    <w:rsid w:val="00715ABF"/>
    <w:rsid w:val="00716765"/>
    <w:rsid w:val="007179DD"/>
    <w:rsid w:val="007619A4"/>
    <w:rsid w:val="007B142B"/>
    <w:rsid w:val="00841220"/>
    <w:rsid w:val="00884D14"/>
    <w:rsid w:val="008D4C9B"/>
    <w:rsid w:val="008E2990"/>
    <w:rsid w:val="00902D2D"/>
    <w:rsid w:val="009248C8"/>
    <w:rsid w:val="00966C46"/>
    <w:rsid w:val="009769BD"/>
    <w:rsid w:val="009A044E"/>
    <w:rsid w:val="00A40681"/>
    <w:rsid w:val="00A71DF0"/>
    <w:rsid w:val="00A73C84"/>
    <w:rsid w:val="00A9735A"/>
    <w:rsid w:val="00B50B72"/>
    <w:rsid w:val="00BD7D75"/>
    <w:rsid w:val="00C559CC"/>
    <w:rsid w:val="00C74173"/>
    <w:rsid w:val="00CC7ED1"/>
    <w:rsid w:val="00D55F8B"/>
    <w:rsid w:val="00D5675A"/>
    <w:rsid w:val="00DA5E81"/>
    <w:rsid w:val="00E226EF"/>
    <w:rsid w:val="00E52B7D"/>
    <w:rsid w:val="00EA3D66"/>
    <w:rsid w:val="00EB7C7B"/>
    <w:rsid w:val="00EE3BC3"/>
    <w:rsid w:val="00F049EC"/>
    <w:rsid w:val="00F26B81"/>
    <w:rsid w:val="00F71FD5"/>
    <w:rsid w:val="00FC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1023FD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212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rri-oina">
    <w:name w:val="footer"/>
    <w:basedOn w:val="Normala"/>
    <w:link w:val="Orri-oinaKar"/>
    <w:semiHidden/>
    <w:rsid w:val="00DA5E8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rri-oinaKar">
    <w:name w:val="Orri-oina Kar"/>
    <w:basedOn w:val="Paragrafoarenletra-tipolehenetsia"/>
    <w:link w:val="Orri-oina"/>
    <w:semiHidden/>
    <w:rsid w:val="00DA5E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1332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dcterms:created xsi:type="dcterms:W3CDTF">2014-10-15T16:24:00Z</dcterms:created>
  <dcterms:modified xsi:type="dcterms:W3CDTF">2014-12-16T14:00:00Z</dcterms:modified>
</cp:coreProperties>
</file>