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2F" w:rsidRPr="00E15295" w:rsidRDefault="00E15295" w:rsidP="00E126DD">
      <w:pPr>
        <w:jc w:val="center"/>
        <w:rPr>
          <w:rFonts w:ascii="Times New Roman" w:hAnsi="Times New Roman" w:cs="Times New Roman"/>
          <w:b/>
        </w:rPr>
      </w:pPr>
      <w:r w:rsidRPr="00E15295">
        <w:rPr>
          <w:rFonts w:ascii="Times New Roman" w:hAnsi="Times New Roman" w:cs="Times New Roman"/>
          <w:b/>
        </w:rPr>
        <w:t>PARABOLE PONTENX</w:t>
      </w:r>
    </w:p>
    <w:p w:rsidR="00E15295" w:rsidRDefault="00E15295" w:rsidP="00E126DD">
      <w:pPr>
        <w:jc w:val="center"/>
        <w:rPr>
          <w:rFonts w:ascii="Times New Roman" w:hAnsi="Times New Roman" w:cs="Times New Roman"/>
        </w:rPr>
      </w:pPr>
      <w:r>
        <w:rPr>
          <w:rFonts w:ascii="Times New Roman" w:hAnsi="Times New Roman" w:cs="Times New Roman"/>
        </w:rPr>
        <w:t>(canton de Mimizan)</w:t>
      </w:r>
    </w:p>
    <w:p w:rsidR="00E126DD" w:rsidRPr="00581D32" w:rsidRDefault="00E126DD" w:rsidP="00E126DD">
      <w:pPr>
        <w:jc w:val="center"/>
        <w:rPr>
          <w:rFonts w:ascii="Kunstler Script" w:hAnsi="Kunstler Script" w:cs="Times New Roman"/>
          <w:b/>
          <w:sz w:val="36"/>
          <w:szCs w:val="36"/>
        </w:rPr>
      </w:pPr>
      <w:r w:rsidRPr="00581D32">
        <w:rPr>
          <w:rFonts w:ascii="Kunstler Script" w:hAnsi="Kunstler Script" w:cs="Times New Roman"/>
          <w:b/>
          <w:sz w:val="36"/>
          <w:szCs w:val="36"/>
        </w:rPr>
        <w:t>Lou meïnatyeu prodigue</w:t>
      </w:r>
    </w:p>
    <w:p w:rsidR="00E126DD" w:rsidRPr="00581D32" w:rsidRDefault="00E126DD" w:rsidP="00E126DD">
      <w:pPr>
        <w:jc w:val="both"/>
        <w:rPr>
          <w:rFonts w:ascii="Kunstler Script" w:hAnsi="Kunstler Script" w:cs="Times New Roman"/>
          <w:sz w:val="36"/>
          <w:szCs w:val="36"/>
        </w:rPr>
      </w:pPr>
      <w:r w:rsidRPr="00581D32">
        <w:rPr>
          <w:rFonts w:ascii="Kunstler Script" w:hAnsi="Kunstler Script" w:cs="Times New Roman"/>
          <w:b/>
          <w:sz w:val="36"/>
          <w:szCs w:val="36"/>
        </w:rPr>
        <w:t>1-</w:t>
      </w:r>
      <w:r w:rsidRPr="00581D32">
        <w:rPr>
          <w:rFonts w:ascii="Kunstler Script" w:hAnsi="Kunstler Script" w:cs="Times New Roman"/>
          <w:sz w:val="36"/>
          <w:szCs w:val="36"/>
        </w:rPr>
        <w:t>Un</w:t>
      </w:r>
      <w:r w:rsidRPr="00581D32">
        <w:rPr>
          <w:rStyle w:val="Oin-oharrarenerreferentzia"/>
          <w:rFonts w:ascii="Kunstler Script" w:hAnsi="Kunstler Script" w:cs="Times New Roman"/>
          <w:sz w:val="36"/>
          <w:szCs w:val="36"/>
        </w:rPr>
        <w:footnoteReference w:id="2"/>
      </w:r>
      <w:r w:rsidRPr="00581D32">
        <w:rPr>
          <w:rFonts w:ascii="Kunstler Script" w:hAnsi="Kunstler Script" w:cs="Times New Roman"/>
          <w:sz w:val="36"/>
          <w:szCs w:val="36"/>
        </w:rPr>
        <w:t xml:space="preserve"> </w:t>
      </w:r>
      <w:r w:rsidR="00B74824" w:rsidRPr="00581D32">
        <w:rPr>
          <w:rFonts w:ascii="Kunstler Script" w:hAnsi="Kunstler Script" w:cs="Times New Roman"/>
          <w:sz w:val="36"/>
          <w:szCs w:val="36"/>
        </w:rPr>
        <w:t>omi</w:t>
      </w:r>
      <w:r w:rsidR="00886821" w:rsidRPr="00581D32">
        <w:rPr>
          <w:rFonts w:ascii="Kunstler Script" w:hAnsi="Kunstler Script" w:cs="Times New Roman"/>
          <w:sz w:val="36"/>
          <w:szCs w:val="36"/>
        </w:rPr>
        <w:t xml:space="preserve"> n’aoué pa que dus</w:t>
      </w:r>
      <w:r w:rsidR="00886821" w:rsidRPr="00581D32">
        <w:rPr>
          <w:rStyle w:val="Oin-oharrarenerreferentzia"/>
          <w:rFonts w:ascii="Kunstler Script" w:hAnsi="Kunstler Script" w:cs="Times New Roman"/>
          <w:sz w:val="36"/>
          <w:szCs w:val="36"/>
        </w:rPr>
        <w:footnoteReference w:id="3"/>
      </w:r>
      <w:r w:rsidR="00886821" w:rsidRPr="00581D32">
        <w:rPr>
          <w:rFonts w:ascii="Kunstler Script" w:hAnsi="Kunstler Script" w:cs="Times New Roman"/>
          <w:sz w:val="36"/>
          <w:szCs w:val="36"/>
        </w:rPr>
        <w:t xml:space="preserve"> hills. Lou mé joueunn que dichout à soun paï</w:t>
      </w:r>
      <w:r w:rsidR="00FA4DD3" w:rsidRPr="00581D32">
        <w:rPr>
          <w:rFonts w:ascii="Kunstler Script" w:hAnsi="Kunstler Script" w:cs="Times New Roman"/>
          <w:sz w:val="36"/>
          <w:szCs w:val="36"/>
        </w:rPr>
        <w:t> :  « Queus téms que singui moun méste é qu’aï arjeun. Faou que pusqui  meunn ana é que beudi péis. Partatjat bos bén, é baillat me ço que dioui aoueude. – Oui moun hill, se dichou lou</w:t>
      </w:r>
      <w:r w:rsidR="00195EAA">
        <w:rPr>
          <w:rFonts w:ascii="Kunstler Script" w:hAnsi="Kunstler Script" w:cs="Times New Roman"/>
          <w:sz w:val="36"/>
          <w:szCs w:val="36"/>
        </w:rPr>
        <w:t xml:space="preserve"> p</w:t>
      </w:r>
      <w:r w:rsidR="00FA4DD3" w:rsidRPr="00581D32">
        <w:rPr>
          <w:rFonts w:ascii="Kunstler Script" w:hAnsi="Kunstler Script" w:cs="Times New Roman"/>
          <w:sz w:val="36"/>
          <w:szCs w:val="36"/>
        </w:rPr>
        <w:t>aï ; coum buillis. Qu’és un mach</w:t>
      </w:r>
      <w:r w:rsidR="003E3F48" w:rsidRPr="00581D32">
        <w:rPr>
          <w:rFonts w:ascii="Kunstler Script" w:hAnsi="Kunstler Script" w:cs="Times New Roman"/>
          <w:sz w:val="36"/>
          <w:szCs w:val="36"/>
        </w:rPr>
        <w:t>á</w:t>
      </w:r>
      <w:r w:rsidR="00FA4DD3" w:rsidRPr="00581D32">
        <w:rPr>
          <w:rFonts w:ascii="Kunstler Script" w:hAnsi="Kunstler Script" w:cs="Times New Roman"/>
          <w:sz w:val="36"/>
          <w:szCs w:val="36"/>
        </w:rPr>
        <w:t>nn é que seras punit, é oubrinns un tirouère, que partatja soun bén é eunn hit  duoueus poursiouns eus</w:t>
      </w:r>
      <w:r w:rsidR="003E3F48" w:rsidRPr="00581D32">
        <w:rPr>
          <w:rFonts w:ascii="Kunstler Script" w:hAnsi="Kunstler Script" w:cs="Times New Roman"/>
          <w:sz w:val="36"/>
          <w:szCs w:val="36"/>
        </w:rPr>
        <w:t>(h)</w:t>
      </w:r>
      <w:r w:rsidR="00FA4DD3" w:rsidRPr="00581D32">
        <w:rPr>
          <w:rFonts w:ascii="Kunstler Script" w:hAnsi="Kunstler Script" w:cs="Times New Roman"/>
          <w:sz w:val="36"/>
          <w:szCs w:val="36"/>
        </w:rPr>
        <w:t>gales</w:t>
      </w:r>
      <w:r w:rsidR="00FA4DD3" w:rsidRPr="00581D32">
        <w:rPr>
          <w:rStyle w:val="Oin-oharrarenerreferentzia"/>
          <w:rFonts w:ascii="Kunstler Script" w:hAnsi="Kunstler Script" w:cs="Times New Roman"/>
          <w:sz w:val="36"/>
          <w:szCs w:val="36"/>
        </w:rPr>
        <w:footnoteReference w:id="4"/>
      </w:r>
      <w:r w:rsidR="003E3F48" w:rsidRPr="00581D32">
        <w:rPr>
          <w:rFonts w:ascii="Kunstler Script" w:hAnsi="Kunstler Script" w:cs="Times New Roman"/>
          <w:sz w:val="36"/>
          <w:szCs w:val="36"/>
        </w:rPr>
        <w:t>.</w:t>
      </w:r>
    </w:p>
    <w:p w:rsidR="003E3F48" w:rsidRPr="00581D32" w:rsidRDefault="004B6DCA" w:rsidP="00E126DD">
      <w:pPr>
        <w:jc w:val="both"/>
        <w:rPr>
          <w:rFonts w:ascii="Kunstler Script" w:hAnsi="Kunstler Script" w:cs="Times New Roman"/>
          <w:sz w:val="36"/>
          <w:szCs w:val="36"/>
        </w:rPr>
      </w:pPr>
      <w:r w:rsidRPr="00581D32">
        <w:rPr>
          <w:rFonts w:ascii="Kunstler Script" w:hAnsi="Kunstler Script" w:cs="Times New Roman"/>
          <w:b/>
          <w:sz w:val="36"/>
          <w:szCs w:val="36"/>
        </w:rPr>
        <w:t>2</w:t>
      </w:r>
      <w:r w:rsidR="003E3F48" w:rsidRPr="00581D32">
        <w:rPr>
          <w:rFonts w:ascii="Kunstler Script" w:hAnsi="Kunstler Script" w:cs="Times New Roman"/>
          <w:b/>
          <w:sz w:val="36"/>
          <w:szCs w:val="36"/>
        </w:rPr>
        <w:t>-</w:t>
      </w:r>
      <w:r w:rsidR="003E3F48" w:rsidRPr="00581D32">
        <w:rPr>
          <w:rFonts w:ascii="Kunstler Script" w:hAnsi="Kunstler Script" w:cs="Times New Roman"/>
          <w:sz w:val="36"/>
          <w:szCs w:val="36"/>
        </w:rPr>
        <w:t xml:space="preserve"> Chic</w:t>
      </w:r>
      <w:r w:rsidR="003E3F48" w:rsidRPr="00581D32">
        <w:rPr>
          <w:rStyle w:val="Oin-oharrarenerreferentzia"/>
          <w:rFonts w:ascii="Kunstler Script" w:hAnsi="Kunstler Script" w:cs="Times New Roman"/>
          <w:sz w:val="36"/>
          <w:szCs w:val="36"/>
        </w:rPr>
        <w:footnoteReference w:id="5"/>
      </w:r>
      <w:r w:rsidR="003E3F48" w:rsidRPr="00581D32">
        <w:rPr>
          <w:rFonts w:ascii="Kunstler Script" w:hAnsi="Kunstler Script" w:cs="Times New Roman"/>
          <w:sz w:val="36"/>
          <w:szCs w:val="36"/>
        </w:rPr>
        <w:t xml:space="preserve"> de journs après, lou machánn hill s’eunn anout dou bilatyeu, eun hénns dou grandious é chét dise adiou à digun. Que traossout hort de lan</w:t>
      </w:r>
      <w:r w:rsidR="00195EAA">
        <w:rPr>
          <w:rFonts w:ascii="Kunstler Script" w:hAnsi="Kunstler Script" w:cs="Times New Roman"/>
          <w:sz w:val="36"/>
          <w:szCs w:val="36"/>
        </w:rPr>
        <w:t>eu</w:t>
      </w:r>
      <w:r w:rsidR="003E3F48" w:rsidRPr="00581D32">
        <w:rPr>
          <w:rFonts w:ascii="Kunstler Script" w:hAnsi="Kunstler Script" w:cs="Times New Roman"/>
          <w:sz w:val="36"/>
          <w:szCs w:val="36"/>
        </w:rPr>
        <w:t>s, de bos, d’arribeyres, é binout deun uoueu grane bile oun d</w:t>
      </w:r>
      <w:r w:rsidR="00195EAA">
        <w:rPr>
          <w:rFonts w:ascii="Kunstler Script" w:hAnsi="Kunstler Script" w:cs="Times New Roman"/>
          <w:sz w:val="36"/>
          <w:szCs w:val="36"/>
        </w:rPr>
        <w:t>e</w:t>
      </w:r>
      <w:r w:rsidR="003E3F48" w:rsidRPr="00581D32">
        <w:rPr>
          <w:rFonts w:ascii="Kunstler Script" w:hAnsi="Kunstler Script" w:cs="Times New Roman"/>
          <w:sz w:val="36"/>
          <w:szCs w:val="36"/>
        </w:rPr>
        <w:t>uspeunnsout tout soun arjeunn. Aou cap de caouqueus meus que calout beunde sas hardes eunn uoueu bieuille heumne é se louga peur sta béyleut</w:t>
      </w:r>
      <w:r w:rsidRPr="00581D32">
        <w:rPr>
          <w:rFonts w:ascii="Kunstler Script" w:hAnsi="Kunstler Script" w:cs="Times New Roman"/>
          <w:sz w:val="36"/>
          <w:szCs w:val="36"/>
        </w:rPr>
        <w:t>, que l’eumbioureunn aous cams peur y gouarda lous aïneus é lous buous.</w:t>
      </w:r>
    </w:p>
    <w:p w:rsidR="004B6DCA" w:rsidRPr="00581D32" w:rsidRDefault="004B6DCA" w:rsidP="00E126DD">
      <w:pPr>
        <w:jc w:val="both"/>
        <w:rPr>
          <w:rFonts w:ascii="Kunstler Script" w:hAnsi="Kunstler Script" w:cs="Times New Roman"/>
          <w:sz w:val="36"/>
          <w:szCs w:val="36"/>
        </w:rPr>
      </w:pPr>
      <w:r w:rsidRPr="00581D32">
        <w:rPr>
          <w:rFonts w:ascii="Kunstler Script" w:hAnsi="Kunstler Script" w:cs="Times New Roman"/>
          <w:b/>
          <w:sz w:val="36"/>
          <w:szCs w:val="36"/>
        </w:rPr>
        <w:t>3-</w:t>
      </w:r>
      <w:r w:rsidRPr="00581D32">
        <w:rPr>
          <w:rFonts w:ascii="Kunstler Script" w:hAnsi="Kunstler Script" w:cs="Times New Roman"/>
          <w:sz w:val="36"/>
          <w:szCs w:val="36"/>
        </w:rPr>
        <w:t xml:space="preserve"> Labeuts qu’eustout hort malurous, n’áout pas mé nat leuyt peur droumi leu neuyt, ni huc peur se caouha qu’énn hadé reut. Qu’aoué caouque cop ta grann hami qu’aouré bieunn minnjat aquires huilleus de caouleut é aquits ruïeuts pourrits que minnjeunn lous porcs, mé digun ne li bailléou arreuy.</w:t>
      </w:r>
    </w:p>
    <w:p w:rsidR="004B6DCA" w:rsidRPr="00581D32" w:rsidRDefault="004B6DCA" w:rsidP="00E126DD">
      <w:pPr>
        <w:jc w:val="both"/>
        <w:rPr>
          <w:rFonts w:ascii="Kunstler Script" w:hAnsi="Kunstler Script" w:cs="Times New Roman"/>
          <w:sz w:val="36"/>
          <w:szCs w:val="36"/>
        </w:rPr>
      </w:pPr>
      <w:r w:rsidRPr="00581D32">
        <w:rPr>
          <w:rFonts w:ascii="Kunstler Script" w:hAnsi="Kunstler Script" w:cs="Times New Roman"/>
          <w:b/>
          <w:sz w:val="36"/>
          <w:szCs w:val="36"/>
        </w:rPr>
        <w:t>4-</w:t>
      </w:r>
      <w:r w:rsidRPr="00581D32">
        <w:rPr>
          <w:rFonts w:ascii="Kunstler Script" w:hAnsi="Kunstler Script" w:cs="Times New Roman"/>
          <w:sz w:val="36"/>
          <w:szCs w:val="36"/>
        </w:rPr>
        <w:t xml:space="preserve"> Un deusseu lou bénnte buïeut que se dichout toumba sus un taboureut </w:t>
      </w:r>
      <w:r w:rsidRPr="00581D32">
        <w:rPr>
          <w:rStyle w:val="Oin-oharrarenerreferentzia"/>
          <w:rFonts w:ascii="Kunstler Script" w:hAnsi="Kunstler Script" w:cs="Times New Roman"/>
          <w:sz w:val="36"/>
          <w:szCs w:val="36"/>
        </w:rPr>
        <w:footnoteReference w:id="6"/>
      </w:r>
      <w:r w:rsidR="00695227" w:rsidRPr="00581D32">
        <w:rPr>
          <w:rFonts w:ascii="Kunstler Script" w:hAnsi="Kunstler Script" w:cs="Times New Roman"/>
          <w:sz w:val="36"/>
          <w:szCs w:val="36"/>
        </w:rPr>
        <w:t>. Spiant peur le feurnéste lous aoustchiets qui bouléoueunn liougéyreumeunn. Pus que bedout pareche deunn lou séou le luoueu é leus steules, é se dichout eunn plouranns : là hore le meysoun de moun paï queus pleuieu de domeustiques qui ánn pan, bin, ouoous et roumatyeu tann queunn boleunn. Peundénns aqueut téms jou que mori de hami aci.</w:t>
      </w:r>
    </w:p>
    <w:p w:rsidR="004B6DCA" w:rsidRPr="00581D32" w:rsidRDefault="00695227" w:rsidP="00E126DD">
      <w:pPr>
        <w:jc w:val="both"/>
        <w:rPr>
          <w:rFonts w:ascii="Kunstler Script" w:hAnsi="Kunstler Script" w:cs="Times New Roman"/>
          <w:sz w:val="36"/>
          <w:szCs w:val="36"/>
        </w:rPr>
      </w:pPr>
      <w:r w:rsidRPr="00581D32">
        <w:rPr>
          <w:rFonts w:ascii="Kunstler Script" w:hAnsi="Kunstler Script" w:cs="Times New Roman"/>
          <w:b/>
          <w:sz w:val="36"/>
          <w:szCs w:val="36"/>
        </w:rPr>
        <w:t>5-</w:t>
      </w:r>
      <w:r w:rsidRPr="00581D32">
        <w:rPr>
          <w:rFonts w:ascii="Kunstler Script" w:hAnsi="Kunstler Script" w:cs="Times New Roman"/>
          <w:sz w:val="36"/>
          <w:szCs w:val="36"/>
        </w:rPr>
        <w:t xml:space="preserve"> É bé queum baou luoua, qu’ayréy trouba moun paï é que li diréy : Que hiri un peucat quénn boulouri beus quita</w:t>
      </w:r>
      <w:r w:rsidR="006E5AF9" w:rsidRPr="00581D32">
        <w:rPr>
          <w:rFonts w:ascii="Kunstler Script" w:hAnsi="Kunstler Script" w:cs="Times New Roman"/>
          <w:sz w:val="36"/>
          <w:szCs w:val="36"/>
        </w:rPr>
        <w:t xml:space="preserve">. Qu’aouri grann tort é que caou queum punissit, </w:t>
      </w:r>
      <w:r w:rsidR="00195EAA">
        <w:rPr>
          <w:rFonts w:ascii="Kunstler Script" w:hAnsi="Kunstler Script" w:cs="Times New Roman"/>
          <w:sz w:val="36"/>
          <w:szCs w:val="36"/>
        </w:rPr>
        <w:t xml:space="preserve">qu’ic séy bieunn. Ne m’apérit </w:t>
      </w:r>
      <w:r w:rsidR="006E5AF9" w:rsidRPr="00581D32">
        <w:rPr>
          <w:rFonts w:ascii="Kunstler Script" w:hAnsi="Kunstler Script" w:cs="Times New Roman"/>
          <w:sz w:val="36"/>
          <w:szCs w:val="36"/>
        </w:rPr>
        <w:t xml:space="preserve"> </w:t>
      </w:r>
      <w:r w:rsidR="00195EAA">
        <w:rPr>
          <w:rFonts w:ascii="Kunstler Script" w:hAnsi="Kunstler Script" w:cs="Times New Roman"/>
          <w:sz w:val="36"/>
          <w:szCs w:val="36"/>
        </w:rPr>
        <w:lastRenderedPageBreak/>
        <w:t>p</w:t>
      </w:r>
      <w:r w:rsidR="006E5AF9" w:rsidRPr="00581D32">
        <w:rPr>
          <w:rFonts w:ascii="Kunstler Script" w:hAnsi="Kunstler Script" w:cs="Times New Roman"/>
          <w:sz w:val="36"/>
          <w:szCs w:val="36"/>
        </w:rPr>
        <w:t>a</w:t>
      </w:r>
      <w:r w:rsidR="00195EAA">
        <w:rPr>
          <w:rFonts w:ascii="Kunstler Script" w:hAnsi="Kunstler Script" w:cs="Times New Roman"/>
          <w:sz w:val="36"/>
          <w:szCs w:val="36"/>
        </w:rPr>
        <w:t xml:space="preserve"> </w:t>
      </w:r>
      <w:r w:rsidR="006E5AF9" w:rsidRPr="00581D32">
        <w:rPr>
          <w:rFonts w:ascii="Kunstler Script" w:hAnsi="Kunstler Script" w:cs="Times New Roman"/>
          <w:sz w:val="36"/>
          <w:szCs w:val="36"/>
        </w:rPr>
        <w:t>mé bos hill, treuctat me coum lou daré dous bos béyleuts. Qu’eustouri coupable, mé que lannguioui lugnn de bous.</w:t>
      </w:r>
    </w:p>
    <w:p w:rsidR="006E5AF9" w:rsidRPr="00581D32" w:rsidRDefault="006E5AF9" w:rsidP="00E126DD">
      <w:pPr>
        <w:jc w:val="both"/>
        <w:rPr>
          <w:rFonts w:ascii="Kunstler Script" w:hAnsi="Kunstler Script" w:cs="Times New Roman"/>
          <w:sz w:val="36"/>
          <w:szCs w:val="36"/>
        </w:rPr>
      </w:pPr>
      <w:r w:rsidRPr="00581D32">
        <w:rPr>
          <w:rFonts w:ascii="Kunstler Script" w:hAnsi="Kunstler Script" w:cs="Times New Roman"/>
          <w:b/>
          <w:sz w:val="36"/>
          <w:szCs w:val="36"/>
        </w:rPr>
        <w:t>6-</w:t>
      </w:r>
      <w:r w:rsidRPr="00581D32">
        <w:rPr>
          <w:rFonts w:ascii="Kunstler Script" w:hAnsi="Kunstler Script" w:cs="Times New Roman"/>
          <w:sz w:val="36"/>
          <w:szCs w:val="36"/>
        </w:rPr>
        <w:t xml:space="preserve"> Lou paï quère deunn soun cazaou finisseunns d’arrousa sas flous, que bisitèoueu lous poumés é lous arrezims quénn bit arriba sou camin soun hill tout coubért de chudou é de poussière, trajanns le came que poudout à peune at creude. Que se demánndout si calé que lou punissi ou que lou peurdounoussi. Pourtann leus larmeus deuns lous oueuills que li teunndout lous bras é se jetanns ou soun cot li bailla un bét poutic.</w:t>
      </w:r>
    </w:p>
    <w:p w:rsidR="006E5AF9" w:rsidRPr="00581D32" w:rsidRDefault="006E5AF9" w:rsidP="00E126DD">
      <w:pPr>
        <w:jc w:val="both"/>
        <w:rPr>
          <w:rFonts w:ascii="Kunstler Script" w:hAnsi="Kunstler Script" w:cs="Times New Roman"/>
          <w:sz w:val="36"/>
          <w:szCs w:val="36"/>
        </w:rPr>
      </w:pPr>
      <w:r w:rsidRPr="00581D32">
        <w:rPr>
          <w:rFonts w:ascii="Kunstler Script" w:hAnsi="Kunstler Script" w:cs="Times New Roman"/>
          <w:b/>
          <w:sz w:val="36"/>
          <w:szCs w:val="36"/>
        </w:rPr>
        <w:t>7-</w:t>
      </w:r>
      <w:r w:rsidRPr="00581D32">
        <w:rPr>
          <w:rFonts w:ascii="Kunstler Script" w:hAnsi="Kunstler Script" w:cs="Times New Roman"/>
          <w:sz w:val="36"/>
          <w:szCs w:val="36"/>
        </w:rPr>
        <w:t xml:space="preserve"> Pus que hadout asséyta soun hill, qu’apperout sas jénns é lous bezins : « Que buï l’ayma coumm aouann lou praoube meynatyeu, lous dichout taléou</w:t>
      </w:r>
      <w:r w:rsidR="00BE7A20" w:rsidRPr="00581D32">
        <w:rPr>
          <w:rFonts w:ascii="Kunstler Script" w:hAnsi="Kunstler Script" w:cs="Times New Roman"/>
          <w:sz w:val="36"/>
          <w:szCs w:val="36"/>
        </w:rPr>
        <w:t xml:space="preserve"> qu’eutourënn asseumblats. Qu’eus stat prou punit : que digun adare ne li héssi nat reproche. Bineut lou beude ; appourtats li biste uoueu broyeu béste, meteuts li un anét aou dit, é souliès naous aous pès. Que pourrats tabé preune hazans, guits é mia un betét boun à tuoua : que bamm buoue, minnja amasse é ha uoue grane héste.</w:t>
      </w:r>
    </w:p>
    <w:p w:rsidR="00BE7A20" w:rsidRPr="00581D32" w:rsidRDefault="00BE7A20" w:rsidP="00E126DD">
      <w:pPr>
        <w:jc w:val="both"/>
        <w:rPr>
          <w:rFonts w:ascii="Kunstler Script" w:hAnsi="Kunstler Script" w:cs="Times New Roman"/>
          <w:sz w:val="36"/>
          <w:szCs w:val="36"/>
        </w:rPr>
      </w:pPr>
      <w:r w:rsidRPr="00581D32">
        <w:rPr>
          <w:rFonts w:ascii="Kunstler Script" w:hAnsi="Kunstler Script" w:cs="Times New Roman"/>
          <w:b/>
          <w:sz w:val="36"/>
          <w:szCs w:val="36"/>
        </w:rPr>
        <w:t>8-</w:t>
      </w:r>
      <w:r w:rsidRPr="00581D32">
        <w:rPr>
          <w:rFonts w:ascii="Kunstler Script" w:hAnsi="Kunstler Script" w:cs="Times New Roman"/>
          <w:sz w:val="36"/>
          <w:szCs w:val="36"/>
        </w:rPr>
        <w:t xml:space="preserve"> Lous beyleuts caoubeireunn à soun</w:t>
      </w:r>
      <w:r w:rsidRPr="00581D32">
        <w:rPr>
          <w:rStyle w:val="Oin-oharrarenerreferentzia"/>
          <w:rFonts w:ascii="Kunstler Script" w:hAnsi="Kunstler Script" w:cs="Times New Roman"/>
          <w:sz w:val="36"/>
          <w:szCs w:val="36"/>
        </w:rPr>
        <w:footnoteReference w:id="7"/>
      </w:r>
      <w:r w:rsidRPr="00581D32">
        <w:rPr>
          <w:rFonts w:ascii="Kunstler Script" w:hAnsi="Kunstler Script" w:cs="Times New Roman"/>
          <w:sz w:val="36"/>
          <w:szCs w:val="36"/>
        </w:rPr>
        <w:t xml:space="preserve"> méste é metoureunn uoue bère nape sus le taoule. Aou même moumeunn lou hill éynat tournéoue de le casse dap souns cans. Caou eus doun aqueut</w:t>
      </w:r>
      <w:r w:rsidR="007B62E1" w:rsidRPr="00581D32">
        <w:rPr>
          <w:rFonts w:ascii="Kunstler Script" w:hAnsi="Kunstler Script" w:cs="Times New Roman"/>
          <w:sz w:val="36"/>
          <w:szCs w:val="36"/>
        </w:rPr>
        <w:t xml:space="preserve"> bruït ?  s’euscridout eunn  juranns. Que creuyt que canntits aci, neus   pa mé trop léou que tourni. Ét hôou, moun paï ?</w:t>
      </w:r>
    </w:p>
    <w:p w:rsidR="007B62E1" w:rsidRPr="00581D32" w:rsidRDefault="007B62E1" w:rsidP="00E126DD">
      <w:pPr>
        <w:jc w:val="both"/>
        <w:rPr>
          <w:rFonts w:ascii="Kunstler Script" w:hAnsi="Kunstler Script" w:cs="Times New Roman"/>
          <w:sz w:val="36"/>
          <w:szCs w:val="36"/>
        </w:rPr>
      </w:pPr>
      <w:r w:rsidRPr="00581D32">
        <w:rPr>
          <w:rFonts w:ascii="Kunstler Script" w:hAnsi="Kunstler Script" w:cs="Times New Roman"/>
          <w:b/>
          <w:sz w:val="36"/>
          <w:szCs w:val="36"/>
        </w:rPr>
        <w:t>9-</w:t>
      </w:r>
      <w:r w:rsidRPr="00581D32">
        <w:rPr>
          <w:rFonts w:ascii="Kunstler Script" w:hAnsi="Kunstler Script" w:cs="Times New Roman"/>
          <w:sz w:val="36"/>
          <w:szCs w:val="36"/>
        </w:rPr>
        <w:t xml:space="preserve"> Nou moun hill neunn suï pas, reuspoundout lou bieuilh. Si héssi aco queus que suï hort countént. Que canteum é quém urous peurcé camm bieunn de que. Cat buillis ou nou que carra que canntis tu tabé é que te rejouissis dap nous, peurcé que toun raï qui ère mort queus rebinut à le biieu. Queus coumm si biné de bade. Jeuy quère peurdut oueuy lou voila retroubat.</w:t>
      </w:r>
    </w:p>
    <w:p w:rsidR="007B62E1" w:rsidRPr="00581D32" w:rsidRDefault="007B62E1" w:rsidP="00E126DD">
      <w:pPr>
        <w:jc w:val="both"/>
        <w:rPr>
          <w:rFonts w:ascii="Kunstler Script" w:hAnsi="Kunstler Script" w:cs="Times New Roman"/>
          <w:sz w:val="36"/>
          <w:szCs w:val="36"/>
        </w:rPr>
      </w:pPr>
      <w:r w:rsidRPr="00581D32">
        <w:rPr>
          <w:rFonts w:ascii="Kunstler Script" w:hAnsi="Kunstler Script" w:cs="Times New Roman"/>
          <w:sz w:val="36"/>
          <w:szCs w:val="36"/>
        </w:rPr>
        <w:tab/>
      </w:r>
      <w:r w:rsidRPr="00581D32">
        <w:rPr>
          <w:rFonts w:ascii="Kunstler Script" w:hAnsi="Kunstler Script" w:cs="Times New Roman"/>
          <w:sz w:val="36"/>
          <w:szCs w:val="36"/>
        </w:rPr>
        <w:tab/>
        <w:t xml:space="preserve">L’instituteur de Pontenx, </w:t>
      </w:r>
    </w:p>
    <w:p w:rsidR="007B62E1" w:rsidRPr="00581D32" w:rsidRDefault="007B62E1" w:rsidP="007B62E1">
      <w:pPr>
        <w:ind w:left="1416" w:firstLine="708"/>
        <w:jc w:val="both"/>
        <w:rPr>
          <w:rFonts w:ascii="Kunstler Script" w:hAnsi="Kunstler Script" w:cs="Times New Roman"/>
          <w:sz w:val="36"/>
          <w:szCs w:val="36"/>
        </w:rPr>
      </w:pPr>
      <w:r w:rsidRPr="00581D32">
        <w:rPr>
          <w:rFonts w:ascii="Kunstler Script" w:hAnsi="Kunstler Script" w:cs="Times New Roman"/>
          <w:sz w:val="36"/>
          <w:szCs w:val="36"/>
        </w:rPr>
        <w:t>A. Lacrote</w:t>
      </w:r>
    </w:p>
    <w:sectPr w:rsidR="007B62E1" w:rsidRPr="00581D32" w:rsidSect="00AB152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B84" w:rsidRDefault="00630B84" w:rsidP="00E126DD">
      <w:pPr>
        <w:spacing w:after="0" w:line="240" w:lineRule="auto"/>
      </w:pPr>
      <w:r>
        <w:separator/>
      </w:r>
    </w:p>
  </w:endnote>
  <w:endnote w:type="continuationSeparator" w:id="1">
    <w:p w:rsidR="00630B84" w:rsidRDefault="00630B84" w:rsidP="00E12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B84" w:rsidRDefault="00630B84" w:rsidP="00E126DD">
      <w:pPr>
        <w:spacing w:after="0" w:line="240" w:lineRule="auto"/>
      </w:pPr>
      <w:r>
        <w:separator/>
      </w:r>
    </w:p>
  </w:footnote>
  <w:footnote w:type="continuationSeparator" w:id="1">
    <w:p w:rsidR="00630B84" w:rsidRDefault="00630B84" w:rsidP="00E126DD">
      <w:pPr>
        <w:spacing w:after="0" w:line="240" w:lineRule="auto"/>
      </w:pPr>
      <w:r>
        <w:continuationSeparator/>
      </w:r>
    </w:p>
  </w:footnote>
  <w:footnote w:id="2">
    <w:p w:rsidR="00E126DD" w:rsidRPr="00E126DD" w:rsidRDefault="00E126DD">
      <w:pPr>
        <w:pStyle w:val="Oin-oharrarentestua"/>
        <w:rPr>
          <w:rFonts w:ascii="Kunstler Script" w:hAnsi="Kunstler Script"/>
        </w:rPr>
      </w:pPr>
      <w:r>
        <w:rPr>
          <w:rStyle w:val="Oin-oharrarenerreferentzia"/>
        </w:rPr>
        <w:footnoteRef/>
      </w:r>
      <w:r>
        <w:t xml:space="preserve"> </w:t>
      </w:r>
      <w:r w:rsidRPr="00E126DD">
        <w:rPr>
          <w:rFonts w:ascii="Kunstler Script" w:hAnsi="Kunstler Script"/>
        </w:rPr>
        <w:t xml:space="preserve">La </w:t>
      </w:r>
      <w:r>
        <w:rPr>
          <w:rFonts w:ascii="Kunstler Script" w:hAnsi="Kunstler Script"/>
        </w:rPr>
        <w:t xml:space="preserve"> lettre n est nasale ou linguale. Quand elle est nasale, je la surmonte d’un tréma pour indiquer qu’elle doit se détacher du son qui précède ; n avec tréma a la même prononciation que n après o dans le son français de on ou un. Soun (son), digun (personne). Quand elle est linguale, à la fin des mots je la double généralement pour indiquer qu’on doit y appuyer un peu.</w:t>
      </w:r>
    </w:p>
  </w:footnote>
  <w:footnote w:id="3">
    <w:p w:rsidR="00886821" w:rsidRPr="00886821" w:rsidRDefault="00886821">
      <w:pPr>
        <w:pStyle w:val="Oin-oharrarentestua"/>
        <w:rPr>
          <w:rFonts w:ascii="Kunstler Script" w:hAnsi="Kunstler Script"/>
        </w:rPr>
      </w:pPr>
      <w:r>
        <w:rPr>
          <w:rStyle w:val="Oin-oharrarenerreferentzia"/>
        </w:rPr>
        <w:footnoteRef/>
      </w:r>
      <w:r>
        <w:t xml:space="preserve"> </w:t>
      </w:r>
      <w:r>
        <w:rPr>
          <w:rFonts w:ascii="Kunstler Script" w:hAnsi="Kunstler Script"/>
        </w:rPr>
        <w:t>Toutes les consonnes qui</w:t>
      </w:r>
      <w:r w:rsidRPr="00886821">
        <w:rPr>
          <w:rFonts w:ascii="Kunstler Script" w:hAnsi="Kunstler Script"/>
        </w:rPr>
        <w:t xml:space="preserve"> terminent</w:t>
      </w:r>
      <w:r>
        <w:rPr>
          <w:rFonts w:ascii="Kunstler Script" w:hAnsi="Kunstler Script"/>
        </w:rPr>
        <w:t xml:space="preserve">  un son se prononcent comme si elles étaient suivies d’un e muet sur lequel on passerait rapidement.</w:t>
      </w:r>
    </w:p>
  </w:footnote>
  <w:footnote w:id="4">
    <w:p w:rsidR="00FA4DD3" w:rsidRPr="00FA4DD3" w:rsidRDefault="00FA4DD3">
      <w:pPr>
        <w:pStyle w:val="Oin-oharrarentestua"/>
        <w:rPr>
          <w:rFonts w:ascii="Kunstler Script" w:hAnsi="Kunstler Script"/>
        </w:rPr>
      </w:pPr>
      <w:r>
        <w:rPr>
          <w:rStyle w:val="Oin-oharrarenerreferentzia"/>
        </w:rPr>
        <w:footnoteRef/>
      </w:r>
      <w:r>
        <w:t xml:space="preserve"> </w:t>
      </w:r>
      <w:r w:rsidRPr="00FA4DD3">
        <w:rPr>
          <w:rFonts w:ascii="Kunstler Script" w:hAnsi="Kunstler Script"/>
        </w:rPr>
        <w:t>Passer rapidement</w:t>
      </w:r>
      <w:r>
        <w:rPr>
          <w:rFonts w:ascii="Kunstler Script" w:hAnsi="Kunstler Script"/>
        </w:rPr>
        <w:t xml:space="preserve"> sur e. Les e sans accent se prononcent partout eu.</w:t>
      </w:r>
    </w:p>
  </w:footnote>
  <w:footnote w:id="5">
    <w:p w:rsidR="003E3F48" w:rsidRPr="003E3F48" w:rsidRDefault="003E3F48">
      <w:pPr>
        <w:pStyle w:val="Oin-oharrarentestua"/>
        <w:rPr>
          <w:rFonts w:ascii="Kunstler Script" w:hAnsi="Kunstler Script"/>
        </w:rPr>
      </w:pPr>
      <w:r>
        <w:rPr>
          <w:rStyle w:val="Oin-oharrarenerreferentzia"/>
        </w:rPr>
        <w:footnoteRef/>
      </w:r>
      <w:r>
        <w:t xml:space="preserve"> </w:t>
      </w:r>
      <w:r w:rsidRPr="003E3F48">
        <w:rPr>
          <w:rFonts w:ascii="Kunstler Script" w:hAnsi="Kunstler Script"/>
        </w:rPr>
        <w:t>La</w:t>
      </w:r>
      <w:r>
        <w:rPr>
          <w:rFonts w:ascii="Kunstler Script" w:hAnsi="Kunstler Script"/>
        </w:rPr>
        <w:t xml:space="preserve"> prononciation du ch mouillé n’est pas telle qu’elle est orthographiée. Le ch ou mieux thyeu d’ici doit se prononcer en appliquant la partie moyenne de la langue, et non l’extrémité contre le palais. Passer rapidement sur le t.</w:t>
      </w:r>
    </w:p>
  </w:footnote>
  <w:footnote w:id="6">
    <w:p w:rsidR="004B6DCA" w:rsidRPr="004B6DCA" w:rsidRDefault="004B6DCA">
      <w:pPr>
        <w:pStyle w:val="Oin-oharrarentestua"/>
        <w:rPr>
          <w:rFonts w:ascii="Kunstler Script" w:hAnsi="Kunstler Script"/>
        </w:rPr>
      </w:pPr>
      <w:r>
        <w:rPr>
          <w:rStyle w:val="Oin-oharrarenerreferentzia"/>
        </w:rPr>
        <w:footnoteRef/>
      </w:r>
      <w:r>
        <w:t xml:space="preserve"> </w:t>
      </w:r>
      <w:r>
        <w:rPr>
          <w:rFonts w:ascii="Kunstler Script" w:hAnsi="Kunstler Script"/>
        </w:rPr>
        <w:t xml:space="preserve">Le vrai mot est peut-être </w:t>
      </w:r>
      <w:r w:rsidRPr="004B6DCA">
        <w:rPr>
          <w:rFonts w:ascii="Kunstler Script" w:hAnsi="Kunstler Script"/>
          <w:u w:val="single"/>
        </w:rPr>
        <w:t>euscabelle</w:t>
      </w:r>
      <w:r>
        <w:rPr>
          <w:rFonts w:ascii="Kunstler Script" w:hAnsi="Kunstler Script"/>
        </w:rPr>
        <w:t xml:space="preserve"> ; mais une </w:t>
      </w:r>
      <w:r w:rsidRPr="004B6DCA">
        <w:rPr>
          <w:rFonts w:ascii="Kunstler Script" w:hAnsi="Kunstler Script"/>
          <w:u w:val="single"/>
        </w:rPr>
        <w:t>euscabelle</w:t>
      </w:r>
      <w:r>
        <w:rPr>
          <w:rFonts w:ascii="Kunstler Script" w:hAnsi="Kunstler Script"/>
        </w:rPr>
        <w:t xml:space="preserve"> sert à désigner </w:t>
      </w:r>
      <w:r w:rsidR="00695227">
        <w:rPr>
          <w:rFonts w:ascii="Kunstler Script" w:hAnsi="Kunstler Script"/>
        </w:rPr>
        <w:t xml:space="preserve">ici un long banc auquel on a ajusté 4 tiges en bois formant les pieds. </w:t>
      </w:r>
    </w:p>
  </w:footnote>
  <w:footnote w:id="7">
    <w:p w:rsidR="00BE7A20" w:rsidRPr="00BE7A20" w:rsidRDefault="00BE7A20">
      <w:pPr>
        <w:pStyle w:val="Oin-oharrarentestua"/>
        <w:rPr>
          <w:rFonts w:ascii="Kunstler Script" w:hAnsi="Kunstler Script"/>
        </w:rPr>
      </w:pPr>
      <w:r>
        <w:rPr>
          <w:rStyle w:val="Oin-oharrarenerreferentzia"/>
        </w:rPr>
        <w:footnoteRef/>
      </w:r>
      <w:r>
        <w:t xml:space="preserve"> </w:t>
      </w:r>
      <w:r>
        <w:rPr>
          <w:rFonts w:ascii="Kunstler Script" w:hAnsi="Kunstler Script"/>
        </w:rPr>
        <w:t xml:space="preserve">Soun s’emploie pour </w:t>
      </w:r>
      <w:r w:rsidRPr="00BE7A20">
        <w:rPr>
          <w:rFonts w:ascii="Kunstler Script" w:hAnsi="Kunstler Script"/>
          <w:u w:val="single"/>
        </w:rPr>
        <w:t>son</w:t>
      </w:r>
      <w:r>
        <w:rPr>
          <w:rFonts w:ascii="Kunstler Script" w:hAnsi="Kunstler Script"/>
        </w:rPr>
        <w:t xml:space="preserve"> et pour </w:t>
      </w:r>
      <w:r w:rsidRPr="00BE7A20">
        <w:rPr>
          <w:rFonts w:ascii="Kunstler Script" w:hAnsi="Kunstler Script"/>
          <w:u w:val="single"/>
        </w:rPr>
        <w:t>leur</w:t>
      </w:r>
      <w:r>
        <w:rPr>
          <w:rFonts w:ascii="Kunstler Script" w:hAnsi="Kunstler Script"/>
        </w:rPr>
        <w:t xml:space="preserve"> et souns pour ses et pour leurs.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efaultTabStop w:val="708"/>
  <w:hyphenationZone w:val="425"/>
  <w:characterSpacingControl w:val="doNotCompress"/>
  <w:footnotePr>
    <w:footnote w:id="0"/>
    <w:footnote w:id="1"/>
  </w:footnotePr>
  <w:endnotePr>
    <w:endnote w:id="0"/>
    <w:endnote w:id="1"/>
  </w:endnotePr>
  <w:compat/>
  <w:rsids>
    <w:rsidRoot w:val="00E126DD"/>
    <w:rsid w:val="000248EB"/>
    <w:rsid w:val="00195EAA"/>
    <w:rsid w:val="001C6FCA"/>
    <w:rsid w:val="00331026"/>
    <w:rsid w:val="003E3F48"/>
    <w:rsid w:val="004102D5"/>
    <w:rsid w:val="004B6DCA"/>
    <w:rsid w:val="00581D32"/>
    <w:rsid w:val="00630B84"/>
    <w:rsid w:val="00665A21"/>
    <w:rsid w:val="00695227"/>
    <w:rsid w:val="00696C7F"/>
    <w:rsid w:val="006E5AF9"/>
    <w:rsid w:val="007B62E1"/>
    <w:rsid w:val="00886821"/>
    <w:rsid w:val="00AB152F"/>
    <w:rsid w:val="00B31028"/>
    <w:rsid w:val="00B74824"/>
    <w:rsid w:val="00BE7A20"/>
    <w:rsid w:val="00D0103D"/>
    <w:rsid w:val="00D4427C"/>
    <w:rsid w:val="00E126DD"/>
    <w:rsid w:val="00E15295"/>
    <w:rsid w:val="00E574C1"/>
    <w:rsid w:val="00FA4D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AB152F"/>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in-oharrarentestua">
    <w:name w:val="footnote text"/>
    <w:basedOn w:val="Normala"/>
    <w:link w:val="Oin-oharrarentestuaKar"/>
    <w:uiPriority w:val="99"/>
    <w:semiHidden/>
    <w:unhideWhenUsed/>
    <w:rsid w:val="00E126DD"/>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E126DD"/>
    <w:rPr>
      <w:sz w:val="20"/>
      <w:szCs w:val="20"/>
    </w:rPr>
  </w:style>
  <w:style w:type="character" w:styleId="Oin-oharrarenerreferentzia">
    <w:name w:val="footnote reference"/>
    <w:basedOn w:val="Paragrafoarenletra-tipolehenetsia"/>
    <w:uiPriority w:val="99"/>
    <w:semiHidden/>
    <w:unhideWhenUsed/>
    <w:rsid w:val="00E126DD"/>
    <w:rPr>
      <w:vertAlign w:val="superscript"/>
    </w:rPr>
  </w:style>
  <w:style w:type="paragraph" w:styleId="Zerrenda-paragrafoa">
    <w:name w:val="List Paragraph"/>
    <w:basedOn w:val="Normala"/>
    <w:uiPriority w:val="34"/>
    <w:qFormat/>
    <w:rsid w:val="00E126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5BECF-0E88-4C45-9F55-52479494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539</Words>
  <Characters>2965</Characters>
  <Application>Microsoft Office Word</Application>
  <DocSecurity>0</DocSecurity>
  <Lines>24</Lines>
  <Paragraphs>6</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2016-02-26T16:23:00Z</dcterms:created>
  <dcterms:modified xsi:type="dcterms:W3CDTF">2016-03-02T08:23:00Z</dcterms:modified>
</cp:coreProperties>
</file>